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0F44E" w14:textId="77777777" w:rsidR="00A07702" w:rsidRPr="000C1490" w:rsidRDefault="00A07702" w:rsidP="00024C70">
      <w:pPr>
        <w:spacing w:after="0"/>
        <w:ind w:left="2126" w:right="142" w:firstLine="709"/>
        <w:jc w:val="right"/>
        <w:rPr>
          <w:rFonts w:ascii="Arial" w:hAnsi="Arial" w:cs="Arial"/>
          <w:sz w:val="24"/>
          <w:szCs w:val="24"/>
        </w:rPr>
      </w:pPr>
      <w:r w:rsidRPr="000C1490">
        <w:rPr>
          <w:rFonts w:ascii="Arial" w:hAnsi="Arial" w:cs="Arial"/>
          <w:sz w:val="24"/>
          <w:szCs w:val="24"/>
        </w:rPr>
        <w:t>Presse</w:t>
      </w:r>
      <w:r w:rsidR="003F12D4" w:rsidRPr="000C1490">
        <w:rPr>
          <w:rFonts w:ascii="Arial" w:hAnsi="Arial" w:cs="Arial"/>
          <w:sz w:val="24"/>
          <w:szCs w:val="24"/>
        </w:rPr>
        <w:t>-</w:t>
      </w:r>
      <w:r w:rsidRPr="000C1490">
        <w:rPr>
          <w:rFonts w:ascii="Arial" w:hAnsi="Arial" w:cs="Arial"/>
          <w:sz w:val="24"/>
          <w:szCs w:val="24"/>
        </w:rPr>
        <w:t>Information HEITEC AG</w:t>
      </w:r>
    </w:p>
    <w:p w14:paraId="52F90869" w14:textId="10ED3614" w:rsidR="000C1490" w:rsidRDefault="000F28CF" w:rsidP="00024C70">
      <w:pPr>
        <w:spacing w:after="0" w:line="360" w:lineRule="auto"/>
        <w:ind w:left="2126" w:right="142" w:firstLine="709"/>
        <w:jc w:val="right"/>
        <w:rPr>
          <w:rFonts w:ascii="Arial" w:hAnsi="Arial" w:cs="Arial"/>
          <w:sz w:val="24"/>
          <w:szCs w:val="24"/>
        </w:rPr>
      </w:pPr>
      <w:r w:rsidRPr="00BF6338">
        <w:rPr>
          <w:rFonts w:ascii="Arial" w:hAnsi="Arial" w:cs="Arial"/>
          <w:sz w:val="24"/>
          <w:szCs w:val="24"/>
        </w:rPr>
        <w:t>Eckental</w:t>
      </w:r>
      <w:r w:rsidR="000C1490" w:rsidRPr="00BF6338">
        <w:rPr>
          <w:rFonts w:ascii="Arial" w:hAnsi="Arial" w:cs="Arial"/>
          <w:sz w:val="24"/>
          <w:szCs w:val="24"/>
        </w:rPr>
        <w:t xml:space="preserve">, </w:t>
      </w:r>
      <w:r w:rsidR="00595105" w:rsidRPr="005F56DE">
        <w:rPr>
          <w:rFonts w:ascii="Arial" w:hAnsi="Arial" w:cs="Arial"/>
          <w:sz w:val="24"/>
          <w:szCs w:val="24"/>
        </w:rPr>
        <w:t>2</w:t>
      </w:r>
      <w:r w:rsidR="005F56DE">
        <w:rPr>
          <w:rFonts w:ascii="Arial" w:hAnsi="Arial" w:cs="Arial"/>
          <w:sz w:val="24"/>
          <w:szCs w:val="24"/>
        </w:rPr>
        <w:t>8</w:t>
      </w:r>
      <w:r w:rsidR="00F229EB">
        <w:rPr>
          <w:rFonts w:ascii="Arial" w:hAnsi="Arial" w:cs="Arial"/>
          <w:sz w:val="24"/>
          <w:szCs w:val="24"/>
        </w:rPr>
        <w:t xml:space="preserve">. </w:t>
      </w:r>
      <w:r w:rsidR="00024C70">
        <w:rPr>
          <w:rFonts w:ascii="Arial" w:hAnsi="Arial" w:cs="Arial"/>
          <w:sz w:val="24"/>
          <w:szCs w:val="24"/>
        </w:rPr>
        <w:t>Mai</w:t>
      </w:r>
      <w:r w:rsidR="00BF6338" w:rsidRPr="00F0687C">
        <w:rPr>
          <w:rFonts w:ascii="Arial" w:hAnsi="Arial" w:cs="Arial"/>
          <w:sz w:val="24"/>
          <w:szCs w:val="24"/>
        </w:rPr>
        <w:t xml:space="preserve"> 2019</w:t>
      </w:r>
    </w:p>
    <w:p w14:paraId="77E99AD1" w14:textId="2A262AC1" w:rsidR="00F0687C" w:rsidRPr="00F0687C" w:rsidRDefault="00F0687C" w:rsidP="00CD779B">
      <w:pPr>
        <w:spacing w:before="240"/>
        <w:rPr>
          <w:rFonts w:ascii="Arial" w:hAnsi="Arial" w:cs="Arial"/>
          <w:b/>
          <w:sz w:val="24"/>
          <w:szCs w:val="24"/>
        </w:rPr>
      </w:pPr>
      <w:r w:rsidRPr="00F0687C">
        <w:rPr>
          <w:rFonts w:ascii="Arial" w:hAnsi="Arial" w:cs="Arial"/>
          <w:b/>
          <w:sz w:val="24"/>
          <w:szCs w:val="24"/>
        </w:rPr>
        <w:t xml:space="preserve">Neue </w:t>
      </w:r>
      <w:r w:rsidR="00024C70">
        <w:rPr>
          <w:rFonts w:ascii="Arial" w:hAnsi="Arial" w:cs="Arial"/>
          <w:b/>
          <w:sz w:val="24"/>
          <w:szCs w:val="24"/>
        </w:rPr>
        <w:t>Fertigungsanlagen</w:t>
      </w:r>
      <w:r w:rsidRPr="00F0687C">
        <w:rPr>
          <w:rFonts w:ascii="Arial" w:hAnsi="Arial" w:cs="Arial"/>
          <w:b/>
          <w:sz w:val="24"/>
          <w:szCs w:val="24"/>
        </w:rPr>
        <w:t xml:space="preserve"> bei HEITEC</w:t>
      </w:r>
      <w:r w:rsidR="00CD779B">
        <w:rPr>
          <w:rFonts w:ascii="Arial" w:hAnsi="Arial" w:cs="Arial"/>
          <w:b/>
          <w:sz w:val="24"/>
          <w:szCs w:val="24"/>
        </w:rPr>
        <w:t xml:space="preserve"> </w:t>
      </w:r>
      <w:r w:rsidR="0054361B">
        <w:rPr>
          <w:rFonts w:ascii="Arial" w:hAnsi="Arial" w:cs="Arial"/>
          <w:b/>
          <w:sz w:val="24"/>
          <w:szCs w:val="24"/>
        </w:rPr>
        <w:t>sorg</w:t>
      </w:r>
      <w:r w:rsidR="00024C70">
        <w:rPr>
          <w:rFonts w:ascii="Arial" w:hAnsi="Arial" w:cs="Arial"/>
          <w:b/>
          <w:sz w:val="24"/>
          <w:szCs w:val="24"/>
        </w:rPr>
        <w:t>en</w:t>
      </w:r>
      <w:r w:rsidR="0054361B">
        <w:rPr>
          <w:rFonts w:ascii="Arial" w:hAnsi="Arial" w:cs="Arial"/>
          <w:b/>
          <w:sz w:val="24"/>
          <w:szCs w:val="24"/>
        </w:rPr>
        <w:t xml:space="preserve"> </w:t>
      </w:r>
      <w:r w:rsidR="007B08CB">
        <w:rPr>
          <w:rFonts w:ascii="Arial" w:hAnsi="Arial" w:cs="Arial"/>
          <w:b/>
          <w:sz w:val="24"/>
          <w:szCs w:val="24"/>
        </w:rPr>
        <w:t xml:space="preserve">für </w:t>
      </w:r>
      <w:r w:rsidR="001E583F">
        <w:rPr>
          <w:rFonts w:ascii="Arial" w:hAnsi="Arial" w:cs="Arial"/>
          <w:b/>
          <w:sz w:val="24"/>
          <w:szCs w:val="24"/>
        </w:rPr>
        <w:t>ein Plus an</w:t>
      </w:r>
      <w:r w:rsidR="007B08CB">
        <w:rPr>
          <w:rFonts w:ascii="Arial" w:hAnsi="Arial" w:cs="Arial"/>
          <w:b/>
          <w:sz w:val="24"/>
          <w:szCs w:val="24"/>
        </w:rPr>
        <w:t xml:space="preserve"> Flexibilität und höhere Kapazitäten</w:t>
      </w:r>
    </w:p>
    <w:p w14:paraId="57E546F9" w14:textId="6C14B263" w:rsidR="00F0687C" w:rsidRPr="00F0687C" w:rsidRDefault="00F0687C" w:rsidP="00F0687C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 w:rsidRPr="00F0687C">
        <w:rPr>
          <w:rFonts w:ascii="Arial" w:hAnsi="Arial" w:cs="Arial"/>
          <w:b/>
        </w:rPr>
        <w:t xml:space="preserve">ehr Durchsatz, Variabilität und Präzision sowie </w:t>
      </w:r>
      <w:r>
        <w:rPr>
          <w:rFonts w:ascii="Arial" w:hAnsi="Arial" w:cs="Arial"/>
          <w:b/>
        </w:rPr>
        <w:t xml:space="preserve">noch </w:t>
      </w:r>
      <w:r w:rsidRPr="00F0687C">
        <w:rPr>
          <w:rFonts w:ascii="Arial" w:hAnsi="Arial" w:cs="Arial"/>
          <w:b/>
        </w:rPr>
        <w:t xml:space="preserve">bessere Anbindung </w:t>
      </w:r>
      <w:r w:rsidR="007B08CB">
        <w:rPr>
          <w:rFonts w:ascii="Arial" w:hAnsi="Arial" w:cs="Arial"/>
          <w:b/>
        </w:rPr>
        <w:t xml:space="preserve">an den Warenfluss </w:t>
      </w:r>
      <w:r w:rsidRPr="00F0687C">
        <w:rPr>
          <w:rFonts w:ascii="Arial" w:hAnsi="Arial" w:cs="Arial"/>
          <w:b/>
        </w:rPr>
        <w:t xml:space="preserve">und </w:t>
      </w:r>
      <w:r w:rsidR="00A573F6">
        <w:rPr>
          <w:rFonts w:ascii="Arial" w:hAnsi="Arial" w:cs="Arial"/>
          <w:b/>
        </w:rPr>
        <w:t xml:space="preserve">optimierte </w:t>
      </w:r>
      <w:r w:rsidR="00781725">
        <w:rPr>
          <w:rFonts w:ascii="Arial" w:hAnsi="Arial" w:cs="Arial"/>
          <w:b/>
        </w:rPr>
        <w:t>Rückverfolgbarkeit</w:t>
      </w:r>
    </w:p>
    <w:p w14:paraId="1CD17C1B" w14:textId="77777777" w:rsidR="002A12B9" w:rsidRDefault="00A573F6" w:rsidP="00F0687C">
      <w:pPr>
        <w:tabs>
          <w:tab w:val="left" w:pos="836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HEITEC</w:t>
      </w:r>
      <w:r w:rsidR="001E583F">
        <w:rPr>
          <w:rFonts w:ascii="Arial" w:hAnsi="Arial" w:cs="Arial"/>
        </w:rPr>
        <w:t xml:space="preserve"> </w:t>
      </w:r>
      <w:r w:rsidR="001F47F6">
        <w:rPr>
          <w:rFonts w:ascii="Arial" w:hAnsi="Arial" w:cs="Arial"/>
        </w:rPr>
        <w:t>hat kürzlich</w:t>
      </w:r>
      <w:r w:rsidR="00F0687C" w:rsidRPr="00F0687C">
        <w:rPr>
          <w:rFonts w:ascii="Arial" w:hAnsi="Arial" w:cs="Arial"/>
        </w:rPr>
        <w:t xml:space="preserve"> </w:t>
      </w:r>
      <w:r w:rsidR="001E583F">
        <w:rPr>
          <w:rFonts w:ascii="Arial" w:hAnsi="Arial" w:cs="Arial"/>
        </w:rPr>
        <w:t>zwei</w:t>
      </w:r>
      <w:r w:rsidR="00F0687C" w:rsidRPr="00F0687C">
        <w:rPr>
          <w:rFonts w:ascii="Arial" w:hAnsi="Arial" w:cs="Arial"/>
        </w:rPr>
        <w:t xml:space="preserve"> neue </w:t>
      </w:r>
      <w:r w:rsidR="00750388">
        <w:rPr>
          <w:rFonts w:ascii="Arial" w:hAnsi="Arial" w:cs="Arial"/>
        </w:rPr>
        <w:t>SMD-</w:t>
      </w:r>
      <w:r w:rsidR="00F0687C" w:rsidRPr="00F0687C">
        <w:rPr>
          <w:rFonts w:ascii="Arial" w:hAnsi="Arial" w:cs="Arial"/>
        </w:rPr>
        <w:t>Bestückungsanlage</w:t>
      </w:r>
      <w:r w:rsidR="001E583F">
        <w:rPr>
          <w:rFonts w:ascii="Arial" w:hAnsi="Arial" w:cs="Arial"/>
        </w:rPr>
        <w:t>n</w:t>
      </w:r>
      <w:r w:rsidR="00F0687C" w:rsidRPr="00F0687C">
        <w:rPr>
          <w:rFonts w:ascii="Arial" w:hAnsi="Arial" w:cs="Arial"/>
        </w:rPr>
        <w:t xml:space="preserve"> in </w:t>
      </w:r>
      <w:r w:rsidR="001F47F6">
        <w:rPr>
          <w:rFonts w:ascii="Arial" w:hAnsi="Arial" w:cs="Arial"/>
        </w:rPr>
        <w:t>seiner</w:t>
      </w:r>
      <w:r w:rsidR="00F0687C" w:rsidRPr="00F0687C">
        <w:rPr>
          <w:rFonts w:ascii="Arial" w:hAnsi="Arial" w:cs="Arial"/>
        </w:rPr>
        <w:t xml:space="preserve"> Niederlassung </w:t>
      </w:r>
      <w:r w:rsidR="001E583F">
        <w:rPr>
          <w:rFonts w:ascii="Arial" w:hAnsi="Arial" w:cs="Arial"/>
        </w:rPr>
        <w:t xml:space="preserve">in </w:t>
      </w:r>
      <w:r w:rsidR="00F0687C" w:rsidRPr="00F0687C">
        <w:rPr>
          <w:rFonts w:ascii="Arial" w:hAnsi="Arial" w:cs="Arial"/>
        </w:rPr>
        <w:t xml:space="preserve">Eckental bei Erlangen </w:t>
      </w:r>
      <w:r w:rsidR="002F4A04">
        <w:rPr>
          <w:rFonts w:ascii="Arial" w:hAnsi="Arial" w:cs="Arial"/>
        </w:rPr>
        <w:t xml:space="preserve">in Betrieb genommen </w:t>
      </w:r>
      <w:r w:rsidR="00341E7F">
        <w:rPr>
          <w:rFonts w:ascii="Arial" w:hAnsi="Arial" w:cs="Arial"/>
        </w:rPr>
        <w:t>und entspricht damit</w:t>
      </w:r>
      <w:r w:rsidR="001F47F6">
        <w:rPr>
          <w:rFonts w:ascii="Arial" w:hAnsi="Arial" w:cs="Arial"/>
        </w:rPr>
        <w:t xml:space="preserve"> dem</w:t>
      </w:r>
      <w:r w:rsidR="001F47F6" w:rsidRPr="00F0687C">
        <w:rPr>
          <w:rFonts w:ascii="Arial" w:hAnsi="Arial" w:cs="Arial"/>
        </w:rPr>
        <w:t xml:space="preserve"> technologische</w:t>
      </w:r>
      <w:r w:rsidR="001F47F6">
        <w:rPr>
          <w:rFonts w:ascii="Arial" w:hAnsi="Arial" w:cs="Arial"/>
        </w:rPr>
        <w:t>n</w:t>
      </w:r>
      <w:r w:rsidR="001F47F6" w:rsidRPr="00F0687C">
        <w:rPr>
          <w:rFonts w:ascii="Arial" w:hAnsi="Arial" w:cs="Arial"/>
        </w:rPr>
        <w:t xml:space="preserve"> Fortschritt</w:t>
      </w:r>
      <w:r w:rsidR="001F47F6">
        <w:rPr>
          <w:rFonts w:ascii="Arial" w:hAnsi="Arial" w:cs="Arial"/>
        </w:rPr>
        <w:t>, der guten Geschäftslage</w:t>
      </w:r>
      <w:r w:rsidR="001F47F6" w:rsidRPr="00F0687C">
        <w:rPr>
          <w:rFonts w:ascii="Arial" w:hAnsi="Arial" w:cs="Arial"/>
        </w:rPr>
        <w:t xml:space="preserve"> </w:t>
      </w:r>
      <w:r w:rsidR="001F47F6">
        <w:rPr>
          <w:rFonts w:ascii="Arial" w:hAnsi="Arial" w:cs="Arial"/>
        </w:rPr>
        <w:t>und nicht zuletzt der Möglichkeit, noch flexibler auf Kundenwünsche reagieren zu können</w:t>
      </w:r>
      <w:r w:rsidR="00F0687C" w:rsidRPr="00F0687C">
        <w:rPr>
          <w:rFonts w:ascii="Arial" w:hAnsi="Arial" w:cs="Arial"/>
        </w:rPr>
        <w:t xml:space="preserve">. </w:t>
      </w:r>
      <w:r w:rsidR="001C7EF2">
        <w:rPr>
          <w:rFonts w:ascii="Arial" w:hAnsi="Arial" w:cs="Arial"/>
        </w:rPr>
        <w:t xml:space="preserve">Entscheidende Kriterien </w:t>
      </w:r>
      <w:r w:rsidR="00C97CED">
        <w:rPr>
          <w:rFonts w:ascii="Arial" w:hAnsi="Arial" w:cs="Arial"/>
        </w:rPr>
        <w:t>für den Erwerb waren</w:t>
      </w:r>
      <w:r w:rsidR="001C7EF2">
        <w:rPr>
          <w:rFonts w:ascii="Arial" w:hAnsi="Arial" w:cs="Arial"/>
        </w:rPr>
        <w:t xml:space="preserve"> mehr Durchsatz, Flexibilität und eine optimierte Einbindung in die Supply Chain</w:t>
      </w:r>
      <w:r w:rsidR="00C97CED">
        <w:rPr>
          <w:rFonts w:ascii="Arial" w:hAnsi="Arial" w:cs="Arial"/>
        </w:rPr>
        <w:t>:</w:t>
      </w:r>
      <w:r w:rsidR="001C7E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Durch die</w:t>
      </w:r>
      <w:r w:rsidR="001E583F">
        <w:rPr>
          <w:rFonts w:ascii="Arial" w:hAnsi="Arial" w:cs="Arial"/>
        </w:rPr>
        <w:t xml:space="preserve"> beiden neu</w:t>
      </w:r>
      <w:r w:rsidR="00F0687C">
        <w:rPr>
          <w:rFonts w:ascii="Arial" w:hAnsi="Arial" w:cs="Arial"/>
        </w:rPr>
        <w:t>en</w:t>
      </w:r>
      <w:r w:rsidR="00F0687C" w:rsidRPr="00F0687C">
        <w:rPr>
          <w:rFonts w:ascii="Arial" w:hAnsi="Arial" w:cs="Arial"/>
        </w:rPr>
        <w:t xml:space="preserve"> </w:t>
      </w:r>
      <w:r w:rsidRPr="00962874">
        <w:rPr>
          <w:rFonts w:ascii="Arial" w:hAnsi="Arial" w:cs="Arial"/>
        </w:rPr>
        <w:t>Produktionsautomaten</w:t>
      </w:r>
      <w:r w:rsidR="007777C4" w:rsidRPr="00962874">
        <w:rPr>
          <w:rFonts w:ascii="Arial" w:hAnsi="Arial" w:cs="Arial"/>
        </w:rPr>
        <w:t xml:space="preserve"> </w:t>
      </w:r>
      <w:r w:rsidR="00567C2D" w:rsidRPr="00962874">
        <w:rPr>
          <w:rFonts w:ascii="Arial" w:hAnsi="Arial" w:cs="Arial"/>
        </w:rPr>
        <w:t>wird</w:t>
      </w:r>
      <w:r w:rsidR="00F0687C" w:rsidRPr="00962874">
        <w:rPr>
          <w:rFonts w:ascii="Arial" w:hAnsi="Arial" w:cs="Arial"/>
        </w:rPr>
        <w:t xml:space="preserve"> die </w:t>
      </w:r>
      <w:r w:rsidR="00567C2D" w:rsidRPr="00962874">
        <w:rPr>
          <w:rFonts w:ascii="Arial" w:hAnsi="Arial" w:cs="Arial"/>
        </w:rPr>
        <w:t xml:space="preserve">maximale </w:t>
      </w:r>
      <w:r w:rsidR="00F0687C" w:rsidRPr="00962874">
        <w:rPr>
          <w:rFonts w:ascii="Arial" w:hAnsi="Arial" w:cs="Arial"/>
        </w:rPr>
        <w:t xml:space="preserve">Bestückungsleistung </w:t>
      </w:r>
      <w:r w:rsidR="001E583F" w:rsidRPr="00962874">
        <w:rPr>
          <w:rFonts w:ascii="Arial" w:hAnsi="Arial" w:cs="Arial"/>
        </w:rPr>
        <w:t xml:space="preserve">der Fertigungsstraße </w:t>
      </w:r>
      <w:r w:rsidR="00F0687C" w:rsidRPr="00962874">
        <w:rPr>
          <w:rFonts w:ascii="Arial" w:hAnsi="Arial" w:cs="Arial"/>
        </w:rPr>
        <w:t>pro Stunde</w:t>
      </w:r>
      <w:r w:rsidR="00781725" w:rsidRPr="00962874">
        <w:rPr>
          <w:rFonts w:ascii="Arial" w:hAnsi="Arial" w:cs="Arial"/>
        </w:rPr>
        <w:t xml:space="preserve"> </w:t>
      </w:r>
      <w:r w:rsidR="001C7EF2" w:rsidRPr="00962874">
        <w:rPr>
          <w:rFonts w:ascii="Arial" w:hAnsi="Arial" w:cs="Arial"/>
        </w:rPr>
        <w:t xml:space="preserve">nicht nur </w:t>
      </w:r>
      <w:r w:rsidR="00FA0903" w:rsidRPr="00962874">
        <w:rPr>
          <w:rFonts w:ascii="Arial" w:hAnsi="Arial" w:cs="Arial"/>
        </w:rPr>
        <w:t xml:space="preserve">nahezu </w:t>
      </w:r>
      <w:r w:rsidR="00567C2D" w:rsidRPr="00962874">
        <w:rPr>
          <w:rFonts w:ascii="Arial" w:hAnsi="Arial" w:cs="Arial"/>
        </w:rPr>
        <w:t>verdoppelt</w:t>
      </w:r>
      <w:r w:rsidR="00F0687C" w:rsidRPr="00962874">
        <w:rPr>
          <w:rFonts w:ascii="Arial" w:hAnsi="Arial" w:cs="Arial"/>
        </w:rPr>
        <w:t xml:space="preserve">, sondern auch die Assemblierung </w:t>
      </w:r>
      <w:r w:rsidRPr="00962874">
        <w:rPr>
          <w:rFonts w:ascii="Arial" w:hAnsi="Arial" w:cs="Arial"/>
        </w:rPr>
        <w:t>extrem kleiner</w:t>
      </w:r>
      <w:r w:rsidR="00F0687C" w:rsidRPr="00962874">
        <w:rPr>
          <w:rFonts w:ascii="Arial" w:hAnsi="Arial" w:cs="Arial"/>
        </w:rPr>
        <w:t xml:space="preserve"> </w:t>
      </w:r>
      <w:r w:rsidR="00567C2D" w:rsidRPr="00962874">
        <w:rPr>
          <w:rFonts w:ascii="Arial" w:hAnsi="Arial" w:cs="Arial"/>
        </w:rPr>
        <w:t>SMD-</w:t>
      </w:r>
      <w:r w:rsidR="00F0687C" w:rsidRPr="00962874">
        <w:rPr>
          <w:rFonts w:ascii="Arial" w:hAnsi="Arial" w:cs="Arial"/>
        </w:rPr>
        <w:t xml:space="preserve">Bauteile </w:t>
      </w:r>
      <w:r w:rsidR="00567C2D" w:rsidRPr="00962874">
        <w:rPr>
          <w:rFonts w:ascii="Arial" w:hAnsi="Arial" w:cs="Arial"/>
        </w:rPr>
        <w:t xml:space="preserve">bis hinunter zu einer Baugröße 01005 (0,4mm x 0,2mm) </w:t>
      </w:r>
      <w:r w:rsidRPr="00962874">
        <w:rPr>
          <w:rFonts w:ascii="Arial" w:hAnsi="Arial" w:cs="Arial"/>
        </w:rPr>
        <w:t xml:space="preserve">ist </w:t>
      </w:r>
      <w:r w:rsidR="00F0687C" w:rsidRPr="00962874">
        <w:rPr>
          <w:rFonts w:ascii="Arial" w:hAnsi="Arial" w:cs="Arial"/>
        </w:rPr>
        <w:t xml:space="preserve">möglich, was dem anhaltenden Trend zur Miniaturisierung Rechnung trägt. </w:t>
      </w:r>
    </w:p>
    <w:p w14:paraId="11E0B2D3" w14:textId="2B92D58D" w:rsidR="00F0687C" w:rsidRPr="00962874" w:rsidRDefault="00781725" w:rsidP="00F0687C">
      <w:pPr>
        <w:tabs>
          <w:tab w:val="left" w:pos="8364"/>
        </w:tabs>
        <w:spacing w:line="360" w:lineRule="auto"/>
        <w:jc w:val="both"/>
        <w:rPr>
          <w:rFonts w:ascii="Arial" w:hAnsi="Arial" w:cs="Arial"/>
        </w:rPr>
      </w:pPr>
      <w:r w:rsidRPr="00962874">
        <w:rPr>
          <w:rFonts w:ascii="Arial" w:hAnsi="Arial" w:cs="Arial"/>
        </w:rPr>
        <w:t xml:space="preserve">Die </w:t>
      </w:r>
      <w:r w:rsidR="001C7EF2" w:rsidRPr="00962874">
        <w:rPr>
          <w:rFonts w:ascii="Arial" w:hAnsi="Arial" w:cs="Arial"/>
        </w:rPr>
        <w:t>innovative</w:t>
      </w:r>
      <w:r w:rsidRPr="00962874">
        <w:rPr>
          <w:rFonts w:ascii="Arial" w:hAnsi="Arial" w:cs="Arial"/>
        </w:rPr>
        <w:t xml:space="preserve"> </w:t>
      </w:r>
      <w:proofErr w:type="spellStart"/>
      <w:r w:rsidRPr="00962874">
        <w:rPr>
          <w:rFonts w:ascii="Arial" w:hAnsi="Arial" w:cs="Arial"/>
        </w:rPr>
        <w:t>Bestückkopf</w:t>
      </w:r>
      <w:proofErr w:type="spellEnd"/>
      <w:r w:rsidRPr="00962874">
        <w:rPr>
          <w:rFonts w:ascii="Arial" w:hAnsi="Arial" w:cs="Arial"/>
        </w:rPr>
        <w:t>-Konfiguration erlaubt das Handling einer großen Bandbreite von Bauelemente-Größen</w:t>
      </w:r>
      <w:r w:rsidR="006366F5" w:rsidRPr="00962874">
        <w:rPr>
          <w:rFonts w:ascii="Arial" w:hAnsi="Arial" w:cs="Arial"/>
        </w:rPr>
        <w:t xml:space="preserve">, </w:t>
      </w:r>
      <w:r w:rsidR="007777C4" w:rsidRPr="00962874">
        <w:rPr>
          <w:rFonts w:ascii="Arial" w:hAnsi="Arial" w:cs="Arial"/>
        </w:rPr>
        <w:t xml:space="preserve">und es können </w:t>
      </w:r>
      <w:r w:rsidR="006366F5" w:rsidRPr="00962874">
        <w:rPr>
          <w:rFonts w:ascii="Arial" w:hAnsi="Arial" w:cs="Arial"/>
        </w:rPr>
        <w:t>unterschiedliche Leiterplatten</w:t>
      </w:r>
      <w:r w:rsidR="00535DEC" w:rsidRPr="00962874">
        <w:rPr>
          <w:rFonts w:ascii="Arial" w:hAnsi="Arial" w:cs="Arial"/>
        </w:rPr>
        <w:t>transporthöhen</w:t>
      </w:r>
      <w:r w:rsidR="001A268D" w:rsidRPr="00962874">
        <w:rPr>
          <w:rFonts w:ascii="Arial" w:hAnsi="Arial" w:cs="Arial"/>
        </w:rPr>
        <w:t xml:space="preserve"> und -größen bedient</w:t>
      </w:r>
      <w:r w:rsidR="007777C4" w:rsidRPr="00962874">
        <w:rPr>
          <w:rFonts w:ascii="Arial" w:hAnsi="Arial" w:cs="Arial"/>
        </w:rPr>
        <w:t xml:space="preserve"> werden</w:t>
      </w:r>
      <w:r w:rsidRPr="00962874">
        <w:rPr>
          <w:rFonts w:ascii="Arial" w:hAnsi="Arial" w:cs="Arial"/>
        </w:rPr>
        <w:t xml:space="preserve">. </w:t>
      </w:r>
      <w:r w:rsidR="00B1686B" w:rsidRPr="00962874">
        <w:rPr>
          <w:rFonts w:ascii="Arial" w:hAnsi="Arial" w:cs="Arial"/>
        </w:rPr>
        <w:t>Darüber hinaus</w:t>
      </w:r>
      <w:r w:rsidR="001C7EF2" w:rsidRPr="00962874">
        <w:rPr>
          <w:rFonts w:ascii="Arial" w:hAnsi="Arial" w:cs="Arial"/>
        </w:rPr>
        <w:t xml:space="preserve"> </w:t>
      </w:r>
      <w:r w:rsidR="00B1686B" w:rsidRPr="00962874">
        <w:rPr>
          <w:rFonts w:ascii="Arial" w:hAnsi="Arial" w:cs="Arial"/>
        </w:rPr>
        <w:t>verfügt</w:t>
      </w:r>
      <w:r w:rsidR="001C7EF2" w:rsidRPr="00962874">
        <w:rPr>
          <w:rFonts w:ascii="Arial" w:hAnsi="Arial" w:cs="Arial"/>
        </w:rPr>
        <w:t xml:space="preserve"> d</w:t>
      </w:r>
      <w:r w:rsidR="00F0687C" w:rsidRPr="00962874">
        <w:rPr>
          <w:rFonts w:ascii="Arial" w:hAnsi="Arial" w:cs="Arial"/>
        </w:rPr>
        <w:t xml:space="preserve">ie </w:t>
      </w:r>
      <w:r w:rsidR="00A573F6" w:rsidRPr="00962874">
        <w:rPr>
          <w:rFonts w:ascii="Arial" w:hAnsi="Arial" w:cs="Arial"/>
        </w:rPr>
        <w:t xml:space="preserve">überaus </w:t>
      </w:r>
      <w:r w:rsidR="007777C4" w:rsidRPr="00962874">
        <w:rPr>
          <w:rFonts w:ascii="Arial" w:hAnsi="Arial" w:cs="Arial"/>
        </w:rPr>
        <w:t xml:space="preserve">verbrauchsarme </w:t>
      </w:r>
      <w:r w:rsidR="001A268D" w:rsidRPr="00962874">
        <w:rPr>
          <w:rFonts w:ascii="Arial" w:hAnsi="Arial" w:cs="Arial"/>
        </w:rPr>
        <w:t>Linie</w:t>
      </w:r>
      <w:r w:rsidR="00F0687C" w:rsidRPr="00962874">
        <w:rPr>
          <w:rFonts w:ascii="Arial" w:hAnsi="Arial" w:cs="Arial"/>
        </w:rPr>
        <w:t xml:space="preserve"> </w:t>
      </w:r>
      <w:r w:rsidR="00B1686B" w:rsidRPr="00962874">
        <w:rPr>
          <w:rFonts w:ascii="Arial" w:hAnsi="Arial" w:cs="Arial"/>
        </w:rPr>
        <w:t xml:space="preserve">über </w:t>
      </w:r>
      <w:r w:rsidR="00F0687C" w:rsidRPr="00962874">
        <w:rPr>
          <w:rFonts w:ascii="Arial" w:hAnsi="Arial" w:cs="Arial"/>
        </w:rPr>
        <w:t>SAP-</w:t>
      </w:r>
      <w:r w:rsidR="001A268D" w:rsidRPr="00962874">
        <w:rPr>
          <w:rFonts w:ascii="Arial" w:hAnsi="Arial" w:cs="Arial"/>
        </w:rPr>
        <w:t>Konnektivität</w:t>
      </w:r>
      <w:r w:rsidR="00A573F6" w:rsidRPr="00962874">
        <w:rPr>
          <w:rFonts w:ascii="Arial" w:hAnsi="Arial" w:cs="Arial"/>
        </w:rPr>
        <w:t>,</w:t>
      </w:r>
      <w:r w:rsidR="001E583F" w:rsidRPr="00962874">
        <w:rPr>
          <w:rFonts w:ascii="Arial" w:hAnsi="Arial" w:cs="Arial"/>
        </w:rPr>
        <w:t xml:space="preserve"> verbunden</w:t>
      </w:r>
      <w:r w:rsidR="00F0687C" w:rsidRPr="00962874">
        <w:rPr>
          <w:rFonts w:ascii="Arial" w:hAnsi="Arial" w:cs="Arial"/>
        </w:rPr>
        <w:t xml:space="preserve"> mit automatischer Materialbuchung, was den Produktionsprozess noch besser </w:t>
      </w:r>
      <w:r w:rsidR="001E583F" w:rsidRPr="00962874">
        <w:rPr>
          <w:rFonts w:ascii="Arial" w:hAnsi="Arial" w:cs="Arial"/>
        </w:rPr>
        <w:t>mit</w:t>
      </w:r>
      <w:r w:rsidR="00001159" w:rsidRPr="00962874">
        <w:rPr>
          <w:rFonts w:ascii="Arial" w:hAnsi="Arial" w:cs="Arial"/>
        </w:rPr>
        <w:t xml:space="preserve"> Warenfluss und </w:t>
      </w:r>
      <w:r w:rsidR="00F0687C" w:rsidRPr="00962874">
        <w:rPr>
          <w:rFonts w:ascii="Arial" w:hAnsi="Arial" w:cs="Arial"/>
        </w:rPr>
        <w:t xml:space="preserve">Wertschöpfung </w:t>
      </w:r>
      <w:r w:rsidR="001E583F" w:rsidRPr="00962874">
        <w:rPr>
          <w:rFonts w:ascii="Arial" w:hAnsi="Arial" w:cs="Arial"/>
        </w:rPr>
        <w:t>vernetzt</w:t>
      </w:r>
      <w:r w:rsidR="00F0687C" w:rsidRPr="00962874">
        <w:rPr>
          <w:rFonts w:ascii="Arial" w:hAnsi="Arial" w:cs="Arial"/>
        </w:rPr>
        <w:t xml:space="preserve">. </w:t>
      </w:r>
      <w:r w:rsidR="001A268D" w:rsidRPr="00962874">
        <w:rPr>
          <w:rFonts w:ascii="Arial" w:hAnsi="Arial" w:cs="Arial"/>
        </w:rPr>
        <w:t xml:space="preserve">Features wie </w:t>
      </w:r>
      <w:r w:rsidR="00F0687C" w:rsidRPr="00962874">
        <w:rPr>
          <w:rFonts w:ascii="Arial" w:hAnsi="Arial" w:cs="Arial"/>
        </w:rPr>
        <w:t xml:space="preserve">digitale </w:t>
      </w:r>
      <w:r w:rsidR="00171EE5" w:rsidRPr="00962874">
        <w:rPr>
          <w:rFonts w:ascii="Arial" w:hAnsi="Arial" w:cs="Arial"/>
        </w:rPr>
        <w:t>High-End-</w:t>
      </w:r>
      <w:r w:rsidR="00F0687C" w:rsidRPr="00962874">
        <w:rPr>
          <w:rFonts w:ascii="Arial" w:hAnsi="Arial" w:cs="Arial"/>
        </w:rPr>
        <w:t>Kamerasystem</w:t>
      </w:r>
      <w:r w:rsidR="00171EE5" w:rsidRPr="00962874">
        <w:rPr>
          <w:rFonts w:ascii="Arial" w:hAnsi="Arial" w:cs="Arial"/>
        </w:rPr>
        <w:t>e</w:t>
      </w:r>
      <w:r w:rsidR="00F0687C" w:rsidRPr="00962874">
        <w:rPr>
          <w:rFonts w:ascii="Arial" w:hAnsi="Arial" w:cs="Arial"/>
        </w:rPr>
        <w:t xml:space="preserve">, E-Feeder, </w:t>
      </w:r>
      <w:r w:rsidRPr="00962874">
        <w:rPr>
          <w:rFonts w:ascii="Arial" w:hAnsi="Arial" w:cs="Arial"/>
        </w:rPr>
        <w:t>Rück</w:t>
      </w:r>
      <w:r w:rsidR="00F0687C" w:rsidRPr="00962874">
        <w:rPr>
          <w:rFonts w:ascii="Arial" w:hAnsi="Arial" w:cs="Arial"/>
        </w:rPr>
        <w:t xml:space="preserve">verfolgbarkeit bis auf Bauteilebene, </w:t>
      </w:r>
      <w:proofErr w:type="spellStart"/>
      <w:r w:rsidR="00F0687C" w:rsidRPr="00962874">
        <w:rPr>
          <w:rFonts w:ascii="Arial" w:hAnsi="Arial" w:cs="Arial"/>
        </w:rPr>
        <w:t>Bestückkraft</w:t>
      </w:r>
      <w:proofErr w:type="spellEnd"/>
      <w:r w:rsidR="00785068" w:rsidRPr="00962874">
        <w:rPr>
          <w:rFonts w:ascii="Arial" w:hAnsi="Arial" w:cs="Arial"/>
        </w:rPr>
        <w:t>-K</w:t>
      </w:r>
      <w:r w:rsidR="00F0687C" w:rsidRPr="00962874">
        <w:rPr>
          <w:rFonts w:ascii="Arial" w:hAnsi="Arial" w:cs="Arial"/>
        </w:rPr>
        <w:t xml:space="preserve">ontrolle sowie perfekte Komponenten-Positionierung mittels modernster Linearmotoren </w:t>
      </w:r>
      <w:r w:rsidR="00B1686B" w:rsidRPr="00962874">
        <w:rPr>
          <w:rFonts w:ascii="Arial" w:hAnsi="Arial" w:cs="Arial"/>
        </w:rPr>
        <w:t xml:space="preserve">ermöglichen optimale Präzision und Kontrolle und </w:t>
      </w:r>
      <w:r w:rsidR="00F0687C" w:rsidRPr="00962874">
        <w:rPr>
          <w:rFonts w:ascii="Arial" w:hAnsi="Arial" w:cs="Arial"/>
        </w:rPr>
        <w:t xml:space="preserve">spiegeln die </w:t>
      </w:r>
      <w:r w:rsidR="00962874">
        <w:rPr>
          <w:rFonts w:ascii="Arial" w:hAnsi="Arial" w:cs="Arial"/>
        </w:rPr>
        <w:t>aktuellsten</w:t>
      </w:r>
      <w:r w:rsidR="00962874" w:rsidRPr="00962874">
        <w:rPr>
          <w:rFonts w:ascii="Arial" w:hAnsi="Arial" w:cs="Arial"/>
        </w:rPr>
        <w:t xml:space="preserve"> </w:t>
      </w:r>
      <w:r w:rsidR="00F0687C" w:rsidRPr="00962874">
        <w:rPr>
          <w:rFonts w:ascii="Arial" w:hAnsi="Arial" w:cs="Arial"/>
        </w:rPr>
        <w:t>Entwicklungen in der Fertigungstechnologie wider.</w:t>
      </w:r>
      <w:r w:rsidR="007777C4" w:rsidRPr="00962874">
        <w:rPr>
          <w:rFonts w:ascii="Arial" w:hAnsi="Arial" w:cs="Arial"/>
        </w:rPr>
        <w:t xml:space="preserve"> </w:t>
      </w:r>
    </w:p>
    <w:p w14:paraId="7438FF7F" w14:textId="0F375005" w:rsidR="00F0687C" w:rsidRDefault="00F0687C" w:rsidP="00F0687C">
      <w:pPr>
        <w:tabs>
          <w:tab w:val="left" w:pos="8364"/>
        </w:tabs>
        <w:spacing w:line="360" w:lineRule="auto"/>
        <w:jc w:val="both"/>
        <w:rPr>
          <w:rFonts w:ascii="Arial" w:hAnsi="Arial" w:cs="Arial"/>
        </w:rPr>
      </w:pPr>
      <w:r w:rsidRPr="00F0687C">
        <w:rPr>
          <w:rFonts w:ascii="Arial" w:hAnsi="Arial" w:cs="Arial"/>
        </w:rPr>
        <w:t xml:space="preserve">„Mit </w:t>
      </w:r>
      <w:r w:rsidR="001E583F">
        <w:rPr>
          <w:rFonts w:ascii="Arial" w:hAnsi="Arial" w:cs="Arial"/>
        </w:rPr>
        <w:t xml:space="preserve">dieser Modernisierung der </w:t>
      </w:r>
      <w:r w:rsidRPr="00F0687C">
        <w:rPr>
          <w:rFonts w:ascii="Arial" w:hAnsi="Arial" w:cs="Arial"/>
        </w:rPr>
        <w:t xml:space="preserve">SMD-Anlage </w:t>
      </w:r>
      <w:r w:rsidR="001E583F">
        <w:rPr>
          <w:rFonts w:ascii="Arial" w:hAnsi="Arial" w:cs="Arial"/>
        </w:rPr>
        <w:t xml:space="preserve">nach neuesten Gesichtspunkten </w:t>
      </w:r>
      <w:r w:rsidRPr="00F0687C">
        <w:rPr>
          <w:rFonts w:ascii="Arial" w:hAnsi="Arial" w:cs="Arial"/>
        </w:rPr>
        <w:t>sind wir sehr gut für die Zukunft aufgestellt“, so Roland Chochoiek, Geschäftsgebietsleiter Elektronik der HEITEC AG</w:t>
      </w:r>
      <w:r w:rsidR="00171EE5">
        <w:rPr>
          <w:rFonts w:ascii="Arial" w:hAnsi="Arial" w:cs="Arial"/>
        </w:rPr>
        <w:t>.</w:t>
      </w:r>
      <w:r w:rsidRPr="00F0687C">
        <w:rPr>
          <w:rFonts w:ascii="Arial" w:hAnsi="Arial" w:cs="Arial"/>
        </w:rPr>
        <w:t xml:space="preserve"> „</w:t>
      </w:r>
      <w:r w:rsidR="00171EE5">
        <w:rPr>
          <w:rFonts w:ascii="Arial" w:hAnsi="Arial" w:cs="Arial"/>
        </w:rPr>
        <w:t>D</w:t>
      </w:r>
      <w:r w:rsidRPr="00F0687C">
        <w:rPr>
          <w:rFonts w:ascii="Arial" w:hAnsi="Arial" w:cs="Arial"/>
        </w:rPr>
        <w:t>amit können wir noch schneller</w:t>
      </w:r>
      <w:r w:rsidR="001E583F">
        <w:rPr>
          <w:rFonts w:ascii="Arial" w:hAnsi="Arial" w:cs="Arial"/>
        </w:rPr>
        <w:t>, transparenter</w:t>
      </w:r>
      <w:r w:rsidR="00C97CED">
        <w:rPr>
          <w:rFonts w:ascii="Arial" w:hAnsi="Arial" w:cs="Arial"/>
        </w:rPr>
        <w:t xml:space="preserve"> und genauer</w:t>
      </w:r>
      <w:r w:rsidRPr="00F0687C">
        <w:rPr>
          <w:rFonts w:ascii="Arial" w:hAnsi="Arial" w:cs="Arial"/>
        </w:rPr>
        <w:t xml:space="preserve"> auf Kundenwünsche eingehen und</w:t>
      </w:r>
      <w:r w:rsidR="00CD779B">
        <w:rPr>
          <w:rFonts w:ascii="Arial" w:hAnsi="Arial" w:cs="Arial"/>
        </w:rPr>
        <w:t xml:space="preserve"> bieten</w:t>
      </w:r>
      <w:r w:rsidRPr="00F0687C">
        <w:rPr>
          <w:rFonts w:ascii="Arial" w:hAnsi="Arial" w:cs="Arial"/>
        </w:rPr>
        <w:t xml:space="preserve"> Kunden die bestmögliche Basis,</w:t>
      </w:r>
      <w:r>
        <w:rPr>
          <w:rFonts w:ascii="Arial" w:hAnsi="Arial" w:cs="Arial"/>
        </w:rPr>
        <w:t xml:space="preserve"> um</w:t>
      </w:r>
      <w:r w:rsidRPr="00F0687C">
        <w:rPr>
          <w:rFonts w:ascii="Arial" w:hAnsi="Arial" w:cs="Arial"/>
        </w:rPr>
        <w:t xml:space="preserve"> </w:t>
      </w:r>
      <w:r w:rsidR="00A573F6">
        <w:rPr>
          <w:rFonts w:ascii="Arial" w:hAnsi="Arial" w:cs="Arial"/>
        </w:rPr>
        <w:t xml:space="preserve">die Produkteinführung zu verkürzen und </w:t>
      </w:r>
      <w:r w:rsidR="001C7EF2">
        <w:rPr>
          <w:rFonts w:ascii="Arial" w:hAnsi="Arial" w:cs="Arial"/>
        </w:rPr>
        <w:t xml:space="preserve">ihre </w:t>
      </w:r>
      <w:r w:rsidRPr="00F0687C">
        <w:rPr>
          <w:rFonts w:ascii="Arial" w:hAnsi="Arial" w:cs="Arial"/>
        </w:rPr>
        <w:t xml:space="preserve">Lösungen </w:t>
      </w:r>
      <w:r w:rsidR="00B001CE">
        <w:rPr>
          <w:rFonts w:ascii="Arial" w:hAnsi="Arial" w:cs="Arial"/>
        </w:rPr>
        <w:t>maßgeschneidert</w:t>
      </w:r>
      <w:r w:rsidR="00001159">
        <w:rPr>
          <w:rFonts w:ascii="Arial" w:hAnsi="Arial" w:cs="Arial"/>
        </w:rPr>
        <w:t xml:space="preserve"> </w:t>
      </w:r>
      <w:r w:rsidRPr="00F0687C">
        <w:rPr>
          <w:rFonts w:ascii="Arial" w:hAnsi="Arial" w:cs="Arial"/>
        </w:rPr>
        <w:t>auf den Markt zu bringen“.</w:t>
      </w:r>
    </w:p>
    <w:p w14:paraId="65D86DEF" w14:textId="77777777" w:rsidR="008F26D1" w:rsidRPr="008F26D1" w:rsidRDefault="008F26D1" w:rsidP="008F26D1">
      <w:pPr>
        <w:spacing w:before="120" w:after="0" w:line="360" w:lineRule="auto"/>
        <w:ind w:right="1134"/>
        <w:rPr>
          <w:rFonts w:ascii="Arial" w:hAnsi="Arial" w:cs="Arial"/>
        </w:rPr>
      </w:pPr>
      <w:r w:rsidRPr="008F26D1">
        <w:rPr>
          <w:rFonts w:ascii="Arial" w:hAnsi="Arial" w:cs="Arial"/>
          <w:b/>
        </w:rPr>
        <w:lastRenderedPageBreak/>
        <w:t>Weitere Informationen</w:t>
      </w:r>
      <w:r w:rsidRPr="008F26D1">
        <w:rPr>
          <w:rFonts w:ascii="Arial" w:hAnsi="Arial" w:cs="Arial"/>
        </w:rPr>
        <w:t xml:space="preserve">: </w:t>
      </w:r>
      <w:hyperlink r:id="rId7" w:history="1">
        <w:r w:rsidRPr="008F26D1">
          <w:rPr>
            <w:rStyle w:val="Hyperlink"/>
            <w:rFonts w:ascii="Arial" w:hAnsi="Arial" w:cs="Arial"/>
          </w:rPr>
          <w:t>www.heitec-elektronik.de</w:t>
        </w:r>
      </w:hyperlink>
    </w:p>
    <w:p w14:paraId="4CB67CF0" w14:textId="64D2B032" w:rsidR="00F0687C" w:rsidRPr="00F0687C" w:rsidRDefault="00F0687C" w:rsidP="00F0687C">
      <w:pPr>
        <w:tabs>
          <w:tab w:val="left" w:pos="8364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687C">
        <w:rPr>
          <w:rFonts w:ascii="Arial" w:hAnsi="Arial" w:cs="Arial"/>
          <w:b/>
          <w:bCs/>
          <w:sz w:val="24"/>
          <w:szCs w:val="24"/>
        </w:rPr>
        <w:t>Firmenprofil HEITEC</w:t>
      </w:r>
    </w:p>
    <w:p w14:paraId="3577B223" w14:textId="4F8A9693" w:rsidR="00F0687C" w:rsidRPr="00F0687C" w:rsidRDefault="00F0687C" w:rsidP="00F0687C">
      <w:pPr>
        <w:tabs>
          <w:tab w:val="left" w:pos="8364"/>
        </w:tabs>
        <w:autoSpaceDE w:val="0"/>
        <w:autoSpaceDN w:val="0"/>
        <w:adjustRightInd w:val="0"/>
        <w:spacing w:before="120" w:line="240" w:lineRule="auto"/>
        <w:jc w:val="both"/>
        <w:rPr>
          <w:rFonts w:ascii="Arial" w:hAnsi="Arial" w:cs="Arial"/>
        </w:rPr>
      </w:pPr>
      <w:r w:rsidRPr="00F0687C">
        <w:rPr>
          <w:rFonts w:ascii="Arial" w:hAnsi="Arial" w:cs="Arial"/>
        </w:rPr>
        <w:t>HEITEC steht für Industriekompetenz in Automatisierung, Digitalisierung und Elektronik und bietet Lösungen, Produkte und Dienstleistungen zur Optimierung von Produktion und Produkten.</w:t>
      </w:r>
    </w:p>
    <w:p w14:paraId="44AA15CA" w14:textId="548D09FC" w:rsidR="00F0687C" w:rsidRPr="00F0687C" w:rsidRDefault="00F0687C" w:rsidP="00F0687C">
      <w:pPr>
        <w:tabs>
          <w:tab w:val="left" w:pos="8364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F0687C">
        <w:rPr>
          <w:rFonts w:ascii="Arial" w:hAnsi="Arial" w:cs="Arial"/>
        </w:rPr>
        <w:t>Mit technisch hochwertigen, verlässlichen und wirtschaftlichen Systemlösungen verhilft HEITEC seinen über 2000 Kunden ihre Produktivität zu steigern und ihre Produkte zu optimieren.</w:t>
      </w:r>
    </w:p>
    <w:p w14:paraId="2382A71C" w14:textId="1E1F8610" w:rsidR="00F0687C" w:rsidRPr="00F0687C" w:rsidRDefault="00F0687C" w:rsidP="00F0687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F0687C">
        <w:rPr>
          <w:rFonts w:ascii="Arial" w:hAnsi="Arial" w:cs="Arial"/>
        </w:rPr>
        <w:t>Mehr als 1000 Mitarbeiter an zahlreichen Standorten im In</w:t>
      </w:r>
      <w:r w:rsidRPr="00F0687C">
        <w:rPr>
          <w:rFonts w:ascii="Cambria Math" w:hAnsi="Cambria Math" w:cs="Cambria Math"/>
        </w:rPr>
        <w:t>‐</w:t>
      </w:r>
      <w:r w:rsidRPr="00F0687C">
        <w:rPr>
          <w:rFonts w:ascii="Arial" w:hAnsi="Arial" w:cs="Arial"/>
        </w:rPr>
        <w:t xml:space="preserve"> und Ausland gewährleisten Kundennähe und Branchenkompetenz. Über 60 % sind Hochschulabsolventen oder verfügen über eine Technikerausbildung.</w:t>
      </w:r>
    </w:p>
    <w:p w14:paraId="626BFEDF" w14:textId="1511E6E2" w:rsidR="00F0687C" w:rsidRPr="00F0687C" w:rsidRDefault="00F0687C" w:rsidP="00F0687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F0687C">
        <w:rPr>
          <w:rFonts w:ascii="Arial" w:hAnsi="Arial" w:cs="Arial"/>
        </w:rPr>
        <w:t>HEITEC konnte in den letzten Jahren im Durchschnitt um 10 % wachsen und hat somit den Umsatz in sechs Jahren nahezu verdoppelt.</w:t>
      </w:r>
    </w:p>
    <w:p w14:paraId="1F6E11B5" w14:textId="77777777" w:rsidR="00345B98" w:rsidRPr="000C1490" w:rsidRDefault="00345B98" w:rsidP="00F0687C">
      <w:pPr>
        <w:spacing w:before="120" w:after="0" w:line="360" w:lineRule="auto"/>
        <w:ind w:right="1134"/>
        <w:rPr>
          <w:rFonts w:ascii="Arial" w:hAnsi="Arial" w:cs="Arial"/>
        </w:rPr>
      </w:pPr>
      <w:r w:rsidRPr="000C1490">
        <w:rPr>
          <w:rFonts w:ascii="Arial" w:hAnsi="Arial" w:cs="Arial"/>
          <w:b/>
        </w:rPr>
        <w:t>Weitere Informationen</w:t>
      </w:r>
      <w:r w:rsidRPr="000C1490">
        <w:rPr>
          <w:rFonts w:ascii="Arial" w:hAnsi="Arial" w:cs="Arial"/>
        </w:rPr>
        <w:t xml:space="preserve">: </w:t>
      </w:r>
      <w:hyperlink r:id="rId8" w:history="1">
        <w:r w:rsidRPr="000C1490">
          <w:rPr>
            <w:rStyle w:val="Hyperlink"/>
            <w:rFonts w:ascii="Arial" w:hAnsi="Arial" w:cs="Arial"/>
          </w:rPr>
          <w:t>www.heitec-elektronik.de</w:t>
        </w:r>
      </w:hyperlink>
    </w:p>
    <w:p w14:paraId="774046FF" w14:textId="0E35545B" w:rsidR="005F56DE" w:rsidRPr="005F56DE" w:rsidRDefault="005F56DE" w:rsidP="005F56DE">
      <w:pPr>
        <w:spacing w:before="360" w:after="120" w:line="360" w:lineRule="auto"/>
        <w:ind w:right="1134"/>
        <w:rPr>
          <w:rFonts w:ascii="Arial" w:hAnsi="Arial" w:cs="Arial"/>
          <w:u w:val="single"/>
        </w:rPr>
      </w:pPr>
      <w:r w:rsidRPr="005F56DE">
        <w:rPr>
          <w:rFonts w:ascii="Arial" w:hAnsi="Arial" w:cs="Arial"/>
          <w:u w:val="single"/>
        </w:rPr>
        <w:t>Bild</w:t>
      </w:r>
      <w:r w:rsidRPr="005F56DE">
        <w:rPr>
          <w:rFonts w:ascii="Arial" w:hAnsi="Arial" w:cs="Arial"/>
          <w:u w:val="single"/>
        </w:rPr>
        <w:t xml:space="preserve">: </w:t>
      </w:r>
      <w:r w:rsidRPr="005F56DE">
        <w:rPr>
          <w:rFonts w:ascii="Arial" w:hAnsi="Arial" w:cs="Arial"/>
          <w:u w:val="single"/>
        </w:rPr>
        <w:t>Neue</w:t>
      </w:r>
      <w:r w:rsidRPr="005F56DE">
        <w:rPr>
          <w:rFonts w:ascii="Arial" w:hAnsi="Arial" w:cs="Arial"/>
          <w:u w:val="single"/>
        </w:rPr>
        <w:t xml:space="preserve"> </w:t>
      </w:r>
      <w:r w:rsidRPr="005F56DE">
        <w:rPr>
          <w:rFonts w:ascii="Arial" w:hAnsi="Arial" w:cs="Arial"/>
          <w:u w:val="single"/>
        </w:rPr>
        <w:t>Fertigu</w:t>
      </w:r>
      <w:r>
        <w:rPr>
          <w:rFonts w:ascii="Arial" w:hAnsi="Arial" w:cs="Arial"/>
          <w:u w:val="single"/>
        </w:rPr>
        <w:t>ngsanlagen bei</w:t>
      </w:r>
      <w:r w:rsidRPr="005F56DE">
        <w:rPr>
          <w:rFonts w:ascii="Arial" w:hAnsi="Arial" w:cs="Arial"/>
          <w:u w:val="single"/>
        </w:rPr>
        <w:t xml:space="preserve"> HEITEC (</w:t>
      </w:r>
      <w:r w:rsidRPr="005F56DE">
        <w:rPr>
          <w:rFonts w:ascii="Arial" w:hAnsi="Arial" w:cs="Arial"/>
          <w:u w:val="single"/>
        </w:rPr>
        <w:t>Quelle: HEITEC</w:t>
      </w:r>
      <w:r w:rsidRPr="005F56DE">
        <w:rPr>
          <w:rFonts w:ascii="Arial" w:hAnsi="Arial" w:cs="Arial"/>
          <w:u w:val="single"/>
        </w:rPr>
        <w:t>)</w:t>
      </w:r>
    </w:p>
    <w:p w14:paraId="77F0AB81" w14:textId="77777777" w:rsidR="005F56DE" w:rsidRDefault="005F56DE" w:rsidP="005F56DE">
      <w:pPr>
        <w:jc w:val="both"/>
        <w:outlineLvl w:val="0"/>
        <w:rPr>
          <w:rStyle w:val="Hyperlink0"/>
          <w:rFonts w:ascii="Arial" w:hAnsi="Arial" w:cs="Arial"/>
          <w:color w:val="auto"/>
          <w:u w:val="none"/>
        </w:rPr>
      </w:pPr>
      <w:r>
        <w:rPr>
          <w:noProof/>
        </w:rPr>
        <w:drawing>
          <wp:inline distT="0" distB="0" distL="0" distR="0" wp14:anchorId="45682DB7" wp14:editId="2E1CCF77">
            <wp:extent cx="2733675" cy="197083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67" cy="1982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07244" w14:textId="224FC6DF" w:rsidR="005F56DE" w:rsidRPr="005F56DE" w:rsidRDefault="005F56DE" w:rsidP="005F56DE">
      <w:pPr>
        <w:spacing w:before="240" w:after="240"/>
        <w:outlineLvl w:val="0"/>
        <w:rPr>
          <w:rStyle w:val="Hyperlink0"/>
          <w:rFonts w:ascii="Arial" w:hAnsi="Arial" w:cs="Arial"/>
          <w:color w:val="auto"/>
        </w:rPr>
      </w:pPr>
      <w:r w:rsidRPr="005F56DE">
        <w:rPr>
          <w:rStyle w:val="Hyperlink0"/>
          <w:rFonts w:ascii="Arial" w:hAnsi="Arial" w:cs="Arial"/>
          <w:color w:val="auto"/>
        </w:rPr>
        <w:t>Bild</w:t>
      </w:r>
      <w:r w:rsidRPr="005F56DE">
        <w:rPr>
          <w:rStyle w:val="Hyperlink0"/>
          <w:rFonts w:ascii="Arial" w:hAnsi="Arial" w:cs="Arial"/>
          <w:color w:val="auto"/>
        </w:rPr>
        <w:t xml:space="preserve">: HEITEC </w:t>
      </w:r>
      <w:r w:rsidRPr="005F56DE">
        <w:rPr>
          <w:rStyle w:val="Hyperlink0"/>
          <w:rFonts w:ascii="Arial" w:hAnsi="Arial" w:cs="Arial"/>
          <w:color w:val="auto"/>
        </w:rPr>
        <w:t>Niederlassung</w:t>
      </w:r>
      <w:r w:rsidRPr="005F56DE">
        <w:rPr>
          <w:rStyle w:val="Hyperlink0"/>
          <w:rFonts w:ascii="Arial" w:hAnsi="Arial" w:cs="Arial"/>
          <w:color w:val="auto"/>
        </w:rPr>
        <w:t xml:space="preserve"> </w:t>
      </w:r>
      <w:r w:rsidRPr="005F56DE">
        <w:rPr>
          <w:rStyle w:val="Hyperlink0"/>
          <w:rFonts w:ascii="Arial" w:hAnsi="Arial" w:cs="Arial"/>
          <w:color w:val="auto"/>
        </w:rPr>
        <w:t>in Eckental</w:t>
      </w:r>
      <w:r>
        <w:rPr>
          <w:rStyle w:val="Hyperlink0"/>
          <w:rFonts w:ascii="Arial" w:hAnsi="Arial" w:cs="Arial"/>
          <w:color w:val="auto"/>
        </w:rPr>
        <w:t xml:space="preserve"> </w:t>
      </w:r>
      <w:r w:rsidRPr="005F56DE">
        <w:rPr>
          <w:rStyle w:val="Hyperlink0"/>
          <w:rFonts w:ascii="Arial" w:hAnsi="Arial" w:cs="Arial"/>
          <w:color w:val="auto"/>
        </w:rPr>
        <w:t>(</w:t>
      </w:r>
      <w:r w:rsidRPr="005F56DE">
        <w:rPr>
          <w:rStyle w:val="Hyperlink0"/>
          <w:rFonts w:ascii="Arial" w:hAnsi="Arial" w:cs="Arial"/>
          <w:color w:val="auto"/>
        </w:rPr>
        <w:t>Que</w:t>
      </w:r>
      <w:r>
        <w:rPr>
          <w:rStyle w:val="Hyperlink0"/>
          <w:rFonts w:ascii="Arial" w:hAnsi="Arial" w:cs="Arial"/>
          <w:color w:val="auto"/>
        </w:rPr>
        <w:t>lle</w:t>
      </w:r>
      <w:r w:rsidRPr="005F56DE">
        <w:rPr>
          <w:rStyle w:val="Hyperlink0"/>
          <w:rFonts w:ascii="Arial" w:hAnsi="Arial" w:cs="Arial"/>
          <w:color w:val="auto"/>
        </w:rPr>
        <w:t>: HEITEC)</w:t>
      </w:r>
    </w:p>
    <w:p w14:paraId="315C8507" w14:textId="77777777" w:rsidR="005F56DE" w:rsidRDefault="005F56DE" w:rsidP="005F56DE">
      <w:pPr>
        <w:jc w:val="both"/>
        <w:outlineLvl w:val="0"/>
        <w:rPr>
          <w:rStyle w:val="Hyperlink0"/>
          <w:rFonts w:ascii="Arial" w:hAnsi="Arial" w:cs="Arial"/>
          <w:color w:val="auto"/>
          <w:u w:val="none"/>
        </w:rPr>
      </w:pPr>
      <w:r>
        <w:rPr>
          <w:noProof/>
        </w:rPr>
        <w:drawing>
          <wp:inline distT="0" distB="0" distL="0" distR="0" wp14:anchorId="702E06EC" wp14:editId="6678B169">
            <wp:extent cx="2743200" cy="1980652"/>
            <wp:effectExtent l="0" t="0" r="0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465" cy="1990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B488D" w14:textId="77777777" w:rsidR="004804A1" w:rsidRDefault="004804A1" w:rsidP="00F0687C">
      <w:pPr>
        <w:jc w:val="both"/>
        <w:outlineLvl w:val="0"/>
        <w:rPr>
          <w:rStyle w:val="Hyperlink0"/>
          <w:rFonts w:ascii="Arial" w:hAnsi="Arial" w:cs="Arial"/>
          <w:color w:val="auto"/>
          <w:u w:val="none"/>
        </w:rPr>
      </w:pPr>
    </w:p>
    <w:p w14:paraId="34A9E5D9" w14:textId="77777777" w:rsidR="002A12B9" w:rsidRDefault="002A12B9" w:rsidP="00F0687C">
      <w:pPr>
        <w:jc w:val="both"/>
        <w:outlineLvl w:val="0"/>
        <w:rPr>
          <w:rStyle w:val="Hyperlink0"/>
          <w:rFonts w:ascii="Arial" w:hAnsi="Arial" w:cs="Arial"/>
          <w:color w:val="auto"/>
          <w:u w:val="none"/>
        </w:rPr>
      </w:pPr>
      <w:bookmarkStart w:id="0" w:name="_GoBack"/>
      <w:bookmarkEnd w:id="0"/>
    </w:p>
    <w:tbl>
      <w:tblPr>
        <w:tblpPr w:leftFromText="141" w:rightFromText="141" w:vertAnchor="text" w:horzAnchor="margin" w:tblpY="110"/>
        <w:tblW w:w="0" w:type="auto"/>
        <w:tblLook w:val="01E0" w:firstRow="1" w:lastRow="1" w:firstColumn="1" w:lastColumn="1" w:noHBand="0" w:noVBand="0"/>
      </w:tblPr>
      <w:tblGrid>
        <w:gridCol w:w="3969"/>
        <w:gridCol w:w="4253"/>
      </w:tblGrid>
      <w:tr w:rsidR="00F0687C" w:rsidRPr="000C1490" w14:paraId="4692B4E6" w14:textId="77777777" w:rsidTr="00F0687C">
        <w:tc>
          <w:tcPr>
            <w:tcW w:w="3969" w:type="dxa"/>
          </w:tcPr>
          <w:p w14:paraId="388D0399" w14:textId="77777777" w:rsidR="00F0687C" w:rsidRPr="000C1490" w:rsidRDefault="00F0687C" w:rsidP="00F0687C">
            <w:pPr>
              <w:spacing w:after="0" w:line="360" w:lineRule="auto"/>
              <w:ind w:right="1134"/>
              <w:rPr>
                <w:rFonts w:ascii="Arial" w:eastAsia="MS Mincho" w:hAnsi="Arial" w:cs="Arial"/>
                <w:b/>
                <w:bCs/>
              </w:rPr>
            </w:pPr>
            <w:r w:rsidRPr="000C1490">
              <w:rPr>
                <w:rFonts w:ascii="Arial" w:eastAsia="MS Mincho" w:hAnsi="Arial" w:cs="Arial"/>
                <w:b/>
                <w:bCs/>
              </w:rPr>
              <w:t>HEITEC AG</w:t>
            </w:r>
          </w:p>
          <w:p w14:paraId="14CFCB18" w14:textId="77777777" w:rsidR="00F0687C" w:rsidRPr="000C1490" w:rsidRDefault="00F0687C" w:rsidP="00F0687C">
            <w:pPr>
              <w:spacing w:after="0" w:line="360" w:lineRule="auto"/>
              <w:ind w:right="1134"/>
              <w:rPr>
                <w:rFonts w:ascii="Arial" w:eastAsia="MS Mincho" w:hAnsi="Arial" w:cs="Arial"/>
              </w:rPr>
            </w:pPr>
            <w:r w:rsidRPr="000C1490">
              <w:rPr>
                <w:rFonts w:ascii="Arial" w:eastAsia="MS Mincho" w:hAnsi="Arial" w:cs="Arial"/>
              </w:rPr>
              <w:t>Romy Hüls</w:t>
            </w:r>
          </w:p>
          <w:p w14:paraId="02AF1F48" w14:textId="77777777" w:rsidR="00F0687C" w:rsidRPr="000C1490" w:rsidRDefault="00F0687C" w:rsidP="00F0687C">
            <w:pPr>
              <w:spacing w:after="0" w:line="360" w:lineRule="auto"/>
              <w:ind w:right="1134"/>
              <w:rPr>
                <w:rFonts w:ascii="Arial" w:eastAsia="MS Mincho" w:hAnsi="Arial" w:cs="Arial"/>
              </w:rPr>
            </w:pPr>
            <w:r w:rsidRPr="000C1490">
              <w:rPr>
                <w:rFonts w:ascii="Arial" w:eastAsia="MS Mincho" w:hAnsi="Arial" w:cs="Arial"/>
              </w:rPr>
              <w:t xml:space="preserve">Dr.-Otto-Leich-Str. 16 </w:t>
            </w:r>
          </w:p>
          <w:p w14:paraId="134FAC2E" w14:textId="77777777" w:rsidR="00F0687C" w:rsidRPr="000C1490" w:rsidRDefault="00F0687C" w:rsidP="00F0687C">
            <w:pPr>
              <w:spacing w:after="0" w:line="360" w:lineRule="auto"/>
              <w:ind w:right="1134"/>
              <w:rPr>
                <w:rFonts w:ascii="Arial" w:eastAsia="MS Mincho" w:hAnsi="Arial" w:cs="Arial"/>
              </w:rPr>
            </w:pPr>
            <w:r w:rsidRPr="000C1490">
              <w:rPr>
                <w:rFonts w:ascii="Arial" w:eastAsia="MS Mincho" w:hAnsi="Arial" w:cs="Arial"/>
              </w:rPr>
              <w:t>90542 Eckental</w:t>
            </w:r>
          </w:p>
          <w:p w14:paraId="728D1BD4" w14:textId="77777777" w:rsidR="00F0687C" w:rsidRPr="000C1490" w:rsidRDefault="00F0687C" w:rsidP="00F0687C">
            <w:pPr>
              <w:spacing w:after="0" w:line="360" w:lineRule="auto"/>
              <w:ind w:right="1134"/>
              <w:rPr>
                <w:rFonts w:ascii="Arial" w:eastAsia="MS Mincho" w:hAnsi="Arial" w:cs="Arial"/>
              </w:rPr>
            </w:pPr>
            <w:r w:rsidRPr="000C1490">
              <w:rPr>
                <w:rFonts w:ascii="Arial" w:eastAsia="MS Mincho" w:hAnsi="Arial" w:cs="Arial"/>
              </w:rPr>
              <w:t>Tel: +49 (0)9126 2934-142</w:t>
            </w:r>
          </w:p>
          <w:p w14:paraId="2A7190EC" w14:textId="77777777" w:rsidR="00F0687C" w:rsidRPr="000C1490" w:rsidRDefault="005F56DE" w:rsidP="00F0687C">
            <w:pPr>
              <w:spacing w:after="0" w:line="360" w:lineRule="auto"/>
              <w:ind w:right="1134"/>
              <w:rPr>
                <w:rFonts w:ascii="Arial" w:hAnsi="Arial" w:cs="Arial"/>
                <w:color w:val="0000FF"/>
                <w:u w:val="single"/>
              </w:rPr>
            </w:pPr>
            <w:hyperlink r:id="rId11" w:history="1">
              <w:r w:rsidR="00F0687C" w:rsidRPr="00FD3B0C">
                <w:rPr>
                  <w:rStyle w:val="Hyperlink"/>
                  <w:rFonts w:ascii="Arial" w:eastAsia="MS Mincho" w:hAnsi="Arial" w:cs="Arial"/>
                </w:rPr>
                <w:t>elektronik@heitec.de</w:t>
              </w:r>
            </w:hyperlink>
          </w:p>
          <w:p w14:paraId="61D17FC7" w14:textId="77777777" w:rsidR="00F0687C" w:rsidRPr="000C1490" w:rsidRDefault="005F56DE" w:rsidP="00F0687C">
            <w:pPr>
              <w:spacing w:after="0" w:line="360" w:lineRule="auto"/>
              <w:ind w:right="1134"/>
              <w:rPr>
                <w:rFonts w:ascii="Arial" w:eastAsia="MS Mincho" w:hAnsi="Arial" w:cs="Arial"/>
              </w:rPr>
            </w:pPr>
            <w:hyperlink r:id="rId12" w:history="1">
              <w:r w:rsidR="00F0687C" w:rsidRPr="000C1490">
                <w:rPr>
                  <w:rStyle w:val="Hyperlink"/>
                  <w:rFonts w:ascii="Arial" w:eastAsia="MS Mincho" w:hAnsi="Arial" w:cs="Arial"/>
                </w:rPr>
                <w:t>www.heitec-elektronik.de</w:t>
              </w:r>
            </w:hyperlink>
          </w:p>
        </w:tc>
        <w:tc>
          <w:tcPr>
            <w:tcW w:w="4253" w:type="dxa"/>
          </w:tcPr>
          <w:p w14:paraId="3D1FF186" w14:textId="77777777" w:rsidR="00F0687C" w:rsidRPr="000C1490" w:rsidRDefault="00F0687C" w:rsidP="00F0687C">
            <w:pPr>
              <w:spacing w:after="0" w:line="360" w:lineRule="auto"/>
              <w:ind w:left="142" w:right="1134"/>
              <w:rPr>
                <w:rFonts w:ascii="Arial" w:eastAsia="MS Mincho" w:hAnsi="Arial" w:cs="Arial"/>
                <w:b/>
                <w:bCs/>
                <w:lang w:val="en-US"/>
              </w:rPr>
            </w:pPr>
            <w:r w:rsidRPr="000C1490">
              <w:rPr>
                <w:rFonts w:ascii="Arial" w:eastAsia="MS Mincho" w:hAnsi="Arial" w:cs="Arial"/>
                <w:b/>
                <w:bCs/>
                <w:lang w:val="en-GB"/>
              </w:rPr>
              <w:t>MIKE ROTH</w:t>
            </w:r>
            <w:r w:rsidRPr="00835FEF">
              <w:rPr>
                <w:rFonts w:ascii="Arial" w:eastAsia="MS Mincho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C1490">
              <w:rPr>
                <w:rFonts w:ascii="Arial" w:eastAsia="MS Mincho" w:hAnsi="Arial" w:cs="Arial"/>
                <w:b/>
                <w:bCs/>
                <w:lang w:val="en-GB"/>
              </w:rPr>
              <w:t>–</w:t>
            </w:r>
            <w:r w:rsidRPr="00835FEF">
              <w:rPr>
                <w:rFonts w:ascii="Arial" w:eastAsia="MS Mincho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C1490">
              <w:rPr>
                <w:rFonts w:ascii="Arial" w:eastAsia="MS Mincho" w:hAnsi="Arial" w:cs="Arial"/>
                <w:b/>
                <w:bCs/>
                <w:lang w:val="en-GB"/>
              </w:rPr>
              <w:t>Concept.</w:t>
            </w:r>
            <w:r w:rsidRPr="00835FEF">
              <w:rPr>
                <w:rFonts w:ascii="Arial" w:eastAsia="MS Mincho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C1490">
              <w:rPr>
                <w:rFonts w:ascii="Arial" w:eastAsia="MS Mincho" w:hAnsi="Arial" w:cs="Arial"/>
                <w:b/>
                <w:bCs/>
                <w:lang w:val="en-GB"/>
              </w:rPr>
              <w:t xml:space="preserve">Artwork. </w:t>
            </w:r>
            <w:r w:rsidRPr="000C1490">
              <w:rPr>
                <w:rFonts w:ascii="Arial" w:eastAsia="MS Mincho" w:hAnsi="Arial" w:cs="Arial"/>
                <w:b/>
                <w:bCs/>
                <w:lang w:val="en-US"/>
              </w:rPr>
              <w:t>Publishing</w:t>
            </w:r>
          </w:p>
          <w:p w14:paraId="0D8181AB" w14:textId="77777777" w:rsidR="00F0687C" w:rsidRPr="000C1490" w:rsidRDefault="00F0687C" w:rsidP="00F0687C">
            <w:pPr>
              <w:spacing w:after="0" w:line="360" w:lineRule="auto"/>
              <w:ind w:left="142" w:right="1134"/>
              <w:rPr>
                <w:rFonts w:ascii="Arial" w:eastAsia="MS Mincho" w:hAnsi="Arial" w:cs="Arial"/>
                <w:lang w:val="en-US"/>
              </w:rPr>
            </w:pPr>
            <w:r w:rsidRPr="000C1490">
              <w:rPr>
                <w:rFonts w:ascii="Arial" w:eastAsia="MS Mincho" w:hAnsi="Arial" w:cs="Arial"/>
                <w:lang w:val="en-US"/>
              </w:rPr>
              <w:t>Sylvia König - PR</w:t>
            </w:r>
          </w:p>
          <w:p w14:paraId="3C582462" w14:textId="77777777" w:rsidR="00F0687C" w:rsidRPr="000C1490" w:rsidRDefault="00F0687C" w:rsidP="00F0687C">
            <w:pPr>
              <w:spacing w:after="0" w:line="360" w:lineRule="auto"/>
              <w:ind w:left="142" w:right="1134"/>
              <w:rPr>
                <w:rFonts w:ascii="Arial" w:eastAsia="Times New Roman" w:hAnsi="Arial" w:cs="Arial"/>
                <w:noProof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Rosenheimer Str. 32</w:t>
            </w:r>
          </w:p>
          <w:p w14:paraId="1C78A456" w14:textId="77777777" w:rsidR="00F0687C" w:rsidRPr="000C1490" w:rsidRDefault="00F0687C" w:rsidP="00F0687C">
            <w:pPr>
              <w:spacing w:after="0" w:line="360" w:lineRule="auto"/>
              <w:ind w:left="142" w:right="1134"/>
              <w:rPr>
                <w:rFonts w:ascii="Arial" w:eastAsia="Times New Roman" w:hAnsi="Arial" w:cs="Arial"/>
                <w:noProof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83083 Riedering</w:t>
            </w:r>
          </w:p>
          <w:p w14:paraId="5B453DD3" w14:textId="77777777" w:rsidR="00F0687C" w:rsidRPr="000C1490" w:rsidRDefault="00F0687C" w:rsidP="00F0687C">
            <w:pPr>
              <w:spacing w:after="0" w:line="360" w:lineRule="auto"/>
              <w:ind w:left="142" w:right="1134"/>
              <w:rPr>
                <w:rFonts w:ascii="Arial" w:eastAsia="Times New Roman" w:hAnsi="Arial" w:cs="Arial"/>
                <w:noProof/>
                <w:color w:val="000000"/>
                <w:lang w:eastAsia="de-DE"/>
              </w:rPr>
            </w:pPr>
            <w:r w:rsidRPr="000C1490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 xml:space="preserve">Tel: </w:t>
            </w:r>
            <w:r w:rsidRPr="000C1490">
              <w:rPr>
                <w:rFonts w:ascii="Arial" w:hAnsi="Arial" w:cs="Arial"/>
                <w:color w:val="000000"/>
              </w:rPr>
              <w:t>+49 (0)89 991 608 61</w:t>
            </w:r>
          </w:p>
          <w:p w14:paraId="0A61A58B" w14:textId="77777777" w:rsidR="00F0687C" w:rsidRPr="000C1490" w:rsidRDefault="005F56DE" w:rsidP="00F0687C">
            <w:pPr>
              <w:spacing w:after="0" w:line="360" w:lineRule="auto"/>
              <w:ind w:left="142" w:right="1134"/>
              <w:rPr>
                <w:rFonts w:ascii="Arial" w:eastAsia="MS Mincho" w:hAnsi="Arial" w:cs="Arial"/>
              </w:rPr>
            </w:pPr>
            <w:hyperlink r:id="rId13" w:history="1">
              <w:r w:rsidR="00F0687C" w:rsidRPr="00FD3B0C">
                <w:rPr>
                  <w:rStyle w:val="Hyperlink"/>
                  <w:rFonts w:ascii="Arial" w:eastAsia="MS Mincho" w:hAnsi="Arial" w:cs="Arial"/>
                  <w:noProof/>
                </w:rPr>
                <w:t>skoenig-pr@mikeroth.de</w:t>
              </w:r>
            </w:hyperlink>
            <w:r w:rsidR="00F0687C">
              <w:rPr>
                <w:rFonts w:ascii="Arial" w:eastAsia="MS Mincho" w:hAnsi="Arial" w:cs="Arial"/>
                <w:noProof/>
              </w:rPr>
              <w:t xml:space="preserve"> </w:t>
            </w:r>
          </w:p>
          <w:p w14:paraId="5F186976" w14:textId="77777777" w:rsidR="00F0687C" w:rsidRPr="000C1490" w:rsidRDefault="005F56DE" w:rsidP="00F0687C">
            <w:pPr>
              <w:spacing w:after="0" w:line="360" w:lineRule="auto"/>
              <w:ind w:left="142" w:right="1134"/>
              <w:rPr>
                <w:rFonts w:ascii="Arial" w:eastAsia="MS Mincho" w:hAnsi="Arial" w:cs="Arial"/>
              </w:rPr>
            </w:pPr>
            <w:hyperlink r:id="rId14" w:history="1">
              <w:r w:rsidR="00F0687C" w:rsidRPr="000C1490">
                <w:rPr>
                  <w:rStyle w:val="Hyperlink"/>
                  <w:rFonts w:ascii="Arial" w:eastAsia="MS Mincho" w:hAnsi="Arial" w:cs="Arial"/>
                </w:rPr>
                <w:t>www.mikeroth.de</w:t>
              </w:r>
            </w:hyperlink>
            <w:r w:rsidR="00F0687C" w:rsidRPr="000C1490">
              <w:rPr>
                <w:rFonts w:ascii="Arial" w:eastAsia="MS Mincho" w:hAnsi="Arial" w:cs="Arial"/>
              </w:rPr>
              <w:t xml:space="preserve"> </w:t>
            </w:r>
          </w:p>
        </w:tc>
      </w:tr>
    </w:tbl>
    <w:p w14:paraId="00BA3E41" w14:textId="77777777" w:rsidR="00F0687C" w:rsidRDefault="00F0687C" w:rsidP="00F0687C">
      <w:pPr>
        <w:jc w:val="both"/>
        <w:outlineLvl w:val="0"/>
        <w:rPr>
          <w:rStyle w:val="Hyperlink0"/>
          <w:rFonts w:ascii="Arial" w:hAnsi="Arial" w:cs="Arial"/>
          <w:color w:val="auto"/>
          <w:u w:val="none"/>
        </w:rPr>
      </w:pPr>
    </w:p>
    <w:sectPr w:rsidR="00F0687C" w:rsidSect="00F0687C">
      <w:headerReference w:type="default" r:id="rId15"/>
      <w:footerReference w:type="default" r:id="rId16"/>
      <w:type w:val="continuous"/>
      <w:pgSz w:w="11906" w:h="16838" w:code="9"/>
      <w:pgMar w:top="2268" w:right="2408" w:bottom="1618" w:left="1134" w:header="709" w:footer="1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FD46F" w14:textId="77777777" w:rsidR="00D1767C" w:rsidRDefault="00D1767C">
      <w:pPr>
        <w:spacing w:after="0" w:line="240" w:lineRule="auto"/>
      </w:pPr>
      <w:r>
        <w:separator/>
      </w:r>
    </w:p>
  </w:endnote>
  <w:endnote w:type="continuationSeparator" w:id="0">
    <w:p w14:paraId="1D610270" w14:textId="77777777" w:rsidR="00D1767C" w:rsidRDefault="00D17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QHCYTR+Minion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7B25E" w14:textId="77777777" w:rsidR="00DB22C0" w:rsidRPr="00EC6907" w:rsidRDefault="00DB22C0" w:rsidP="00163998">
    <w:pPr>
      <w:framePr w:w="2194" w:h="612" w:hRule="exact" w:hSpace="181" w:wrap="around" w:vAnchor="page" w:hAnchor="page" w:x="9527" w:y="15934" w:anchorLock="1"/>
      <w:tabs>
        <w:tab w:val="left" w:pos="1134"/>
      </w:tabs>
      <w:spacing w:after="0" w:line="264" w:lineRule="auto"/>
      <w:rPr>
        <w:rFonts w:cs="Calibri"/>
        <w:b/>
        <w:sz w:val="13"/>
        <w:szCs w:val="13"/>
      </w:rPr>
    </w:pPr>
    <w:r w:rsidRPr="00EC6907">
      <w:rPr>
        <w:rFonts w:cs="Calibri"/>
        <w:b/>
        <w:sz w:val="15"/>
        <w:szCs w:val="15"/>
      </w:rPr>
      <w:t>www.heitec.de</w:t>
    </w:r>
    <w:r w:rsidRPr="00EC6907">
      <w:rPr>
        <w:rFonts w:cs="Calibri"/>
        <w:b/>
        <w:sz w:val="13"/>
        <w:szCs w:val="13"/>
      </w:rPr>
      <w:fldChar w:fldCharType="begin"/>
    </w:r>
    <w:r w:rsidRPr="00EC6907">
      <w:rPr>
        <w:rFonts w:cs="Calibri"/>
        <w:b/>
        <w:sz w:val="13"/>
        <w:szCs w:val="13"/>
      </w:rPr>
      <w:instrText xml:space="preserve"> TITLE   \* MERGEFORMAT </w:instrText>
    </w:r>
    <w:r w:rsidRPr="00EC6907">
      <w:rPr>
        <w:rFonts w:cs="Calibri"/>
        <w:b/>
        <w:sz w:val="13"/>
        <w:szCs w:val="13"/>
      </w:rPr>
      <w:fldChar w:fldCharType="separate"/>
    </w:r>
    <w:r>
      <w:rPr>
        <w:rFonts w:cs="Calibri"/>
        <w:b/>
        <w:sz w:val="13"/>
        <w:szCs w:val="13"/>
      </w:rPr>
      <w:t xml:space="preserve">     </w:t>
    </w:r>
    <w:r w:rsidRPr="00EC6907">
      <w:rPr>
        <w:rFonts w:cs="Calibri"/>
        <w:b/>
        <w:sz w:val="13"/>
        <w:szCs w:val="13"/>
      </w:rPr>
      <w:fldChar w:fldCharType="end"/>
    </w:r>
  </w:p>
  <w:p w14:paraId="0AC28323" w14:textId="77777777" w:rsidR="00DB22C0" w:rsidRDefault="00235EFD">
    <w:pPr>
      <w:pStyle w:val="Fuzeile"/>
    </w:pPr>
    <w:r>
      <w:rPr>
        <w:noProof/>
        <w:szCs w:val="20"/>
        <w:lang w:eastAsia="de-DE"/>
      </w:rPr>
      <w:drawing>
        <wp:anchor distT="0" distB="0" distL="114300" distR="114300" simplePos="0" relativeHeight="251659264" behindDoc="1" locked="1" layoutInCell="1" allowOverlap="1" wp14:anchorId="54A14986" wp14:editId="4A8E849A">
          <wp:simplePos x="0" y="0"/>
          <wp:positionH relativeFrom="page">
            <wp:posOffset>635</wp:posOffset>
          </wp:positionH>
          <wp:positionV relativeFrom="page">
            <wp:posOffset>9669780</wp:posOffset>
          </wp:positionV>
          <wp:extent cx="7560310" cy="107950"/>
          <wp:effectExtent l="0" t="0" r="0" b="0"/>
          <wp:wrapNone/>
          <wp:docPr id="24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881E980" wp14:editId="0AE7C060">
          <wp:simplePos x="0" y="0"/>
          <wp:positionH relativeFrom="page">
            <wp:posOffset>0</wp:posOffset>
          </wp:positionH>
          <wp:positionV relativeFrom="page">
            <wp:posOffset>9669780</wp:posOffset>
          </wp:positionV>
          <wp:extent cx="7560310" cy="107950"/>
          <wp:effectExtent l="0" t="0" r="0" b="0"/>
          <wp:wrapNone/>
          <wp:docPr id="22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CCBE9" w14:textId="77777777" w:rsidR="00D1767C" w:rsidRDefault="00D1767C">
      <w:pPr>
        <w:spacing w:after="0" w:line="240" w:lineRule="auto"/>
      </w:pPr>
      <w:r>
        <w:separator/>
      </w:r>
    </w:p>
  </w:footnote>
  <w:footnote w:type="continuationSeparator" w:id="0">
    <w:p w14:paraId="38830D3D" w14:textId="77777777" w:rsidR="00D1767C" w:rsidRDefault="00D17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3FD46" w14:textId="77777777" w:rsidR="00DB22C0" w:rsidRDefault="00235E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216" behindDoc="1" locked="1" layoutInCell="1" allowOverlap="1" wp14:anchorId="715573FB" wp14:editId="764F54F3">
          <wp:simplePos x="0" y="0"/>
          <wp:positionH relativeFrom="page">
            <wp:posOffset>125730</wp:posOffset>
          </wp:positionH>
          <wp:positionV relativeFrom="page">
            <wp:posOffset>0</wp:posOffset>
          </wp:positionV>
          <wp:extent cx="73025" cy="5361940"/>
          <wp:effectExtent l="0" t="0" r="0" b="0"/>
          <wp:wrapNone/>
          <wp:docPr id="12" name="Bild 3" descr="Y:\HEITEC\CI\Briefpapier\wordvorlagen\images\mark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Y:\HEITEC\CI\Briefpapier\wordvorlagen\images\marker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" cy="536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6192" behindDoc="1" locked="1" layoutInCell="1" allowOverlap="1" wp14:anchorId="5C7AD65A" wp14:editId="6F7E201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690" cy="1118235"/>
          <wp:effectExtent l="0" t="0" r="0" b="0"/>
          <wp:wrapNone/>
          <wp:docPr id="7" name="Bild 1" descr="Y:\HEITEC\CI\Briefpapier\wordvorlagen\images\head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Y:\HEITEC\CI\Briefpapier\wordvorlagen\images\header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E27BD"/>
    <w:multiLevelType w:val="multilevel"/>
    <w:tmpl w:val="5006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A5451A"/>
    <w:multiLevelType w:val="hybridMultilevel"/>
    <w:tmpl w:val="29F40108"/>
    <w:lvl w:ilvl="0" w:tplc="49EA02C8">
      <w:start w:val="1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8230A"/>
    <w:multiLevelType w:val="multilevel"/>
    <w:tmpl w:val="FAAE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26CFF"/>
    <w:multiLevelType w:val="hybridMultilevel"/>
    <w:tmpl w:val="88C090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60652"/>
    <w:multiLevelType w:val="hybridMultilevel"/>
    <w:tmpl w:val="4F4EC180"/>
    <w:lvl w:ilvl="0" w:tplc="0DCED3F8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BD1C2B"/>
    <w:multiLevelType w:val="hybridMultilevel"/>
    <w:tmpl w:val="600C4398"/>
    <w:lvl w:ilvl="0" w:tplc="6F08F4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E55FA"/>
    <w:multiLevelType w:val="hybridMultilevel"/>
    <w:tmpl w:val="B8FC4ACE"/>
    <w:lvl w:ilvl="0" w:tplc="3B62A0D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864E26"/>
    <w:multiLevelType w:val="hybridMultilevel"/>
    <w:tmpl w:val="82B49A70"/>
    <w:lvl w:ilvl="0" w:tplc="23E8E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9B269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37C9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5523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5CC9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99C1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8E29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3502B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0A40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142"/>
  <w:doNotHyphenateCaps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8C7"/>
    <w:rsid w:val="00001159"/>
    <w:rsid w:val="00007B13"/>
    <w:rsid w:val="00010177"/>
    <w:rsid w:val="00015643"/>
    <w:rsid w:val="0002091C"/>
    <w:rsid w:val="000232EE"/>
    <w:rsid w:val="00024C70"/>
    <w:rsid w:val="000264F4"/>
    <w:rsid w:val="00026EA9"/>
    <w:rsid w:val="00032DF9"/>
    <w:rsid w:val="00037929"/>
    <w:rsid w:val="00041DD0"/>
    <w:rsid w:val="000450B5"/>
    <w:rsid w:val="0004553A"/>
    <w:rsid w:val="00047E30"/>
    <w:rsid w:val="00051CA4"/>
    <w:rsid w:val="000522FE"/>
    <w:rsid w:val="0005303A"/>
    <w:rsid w:val="00055F68"/>
    <w:rsid w:val="00056C33"/>
    <w:rsid w:val="00067BBF"/>
    <w:rsid w:val="000729E4"/>
    <w:rsid w:val="00075BB7"/>
    <w:rsid w:val="00080007"/>
    <w:rsid w:val="0008007A"/>
    <w:rsid w:val="000865FB"/>
    <w:rsid w:val="00092A0A"/>
    <w:rsid w:val="000961C3"/>
    <w:rsid w:val="00096613"/>
    <w:rsid w:val="000A1D8C"/>
    <w:rsid w:val="000A4F9B"/>
    <w:rsid w:val="000A5437"/>
    <w:rsid w:val="000B2EE0"/>
    <w:rsid w:val="000B30D8"/>
    <w:rsid w:val="000C1490"/>
    <w:rsid w:val="000C4260"/>
    <w:rsid w:val="000C4FB4"/>
    <w:rsid w:val="000C628C"/>
    <w:rsid w:val="000D0DA5"/>
    <w:rsid w:val="000D1026"/>
    <w:rsid w:val="000D6B49"/>
    <w:rsid w:val="000E1632"/>
    <w:rsid w:val="000E3655"/>
    <w:rsid w:val="000E62A6"/>
    <w:rsid w:val="000F2686"/>
    <w:rsid w:val="000F28CF"/>
    <w:rsid w:val="000F3410"/>
    <w:rsid w:val="000F342E"/>
    <w:rsid w:val="000F4CCA"/>
    <w:rsid w:val="00100CC3"/>
    <w:rsid w:val="0010190A"/>
    <w:rsid w:val="00103C98"/>
    <w:rsid w:val="0010758C"/>
    <w:rsid w:val="00107D83"/>
    <w:rsid w:val="00111A2E"/>
    <w:rsid w:val="0011778A"/>
    <w:rsid w:val="00121E00"/>
    <w:rsid w:val="00123230"/>
    <w:rsid w:val="00130294"/>
    <w:rsid w:val="0013251B"/>
    <w:rsid w:val="001359CF"/>
    <w:rsid w:val="00135A1B"/>
    <w:rsid w:val="00140443"/>
    <w:rsid w:val="00140748"/>
    <w:rsid w:val="0014639B"/>
    <w:rsid w:val="0015637E"/>
    <w:rsid w:val="00161A32"/>
    <w:rsid w:val="00161D2E"/>
    <w:rsid w:val="00163998"/>
    <w:rsid w:val="00163B90"/>
    <w:rsid w:val="00164D51"/>
    <w:rsid w:val="0016608B"/>
    <w:rsid w:val="0016755C"/>
    <w:rsid w:val="00167F9E"/>
    <w:rsid w:val="00171EE5"/>
    <w:rsid w:val="001738E6"/>
    <w:rsid w:val="00185415"/>
    <w:rsid w:val="00185556"/>
    <w:rsid w:val="0018595B"/>
    <w:rsid w:val="00185D55"/>
    <w:rsid w:val="00186958"/>
    <w:rsid w:val="00191A19"/>
    <w:rsid w:val="0019229F"/>
    <w:rsid w:val="00196214"/>
    <w:rsid w:val="00196639"/>
    <w:rsid w:val="001A01B2"/>
    <w:rsid w:val="001A268D"/>
    <w:rsid w:val="001A38AD"/>
    <w:rsid w:val="001A456F"/>
    <w:rsid w:val="001B0729"/>
    <w:rsid w:val="001B28CA"/>
    <w:rsid w:val="001B3BF5"/>
    <w:rsid w:val="001C4653"/>
    <w:rsid w:val="001C6755"/>
    <w:rsid w:val="001C7EF2"/>
    <w:rsid w:val="001D29E2"/>
    <w:rsid w:val="001D323D"/>
    <w:rsid w:val="001D4A92"/>
    <w:rsid w:val="001D4A9E"/>
    <w:rsid w:val="001D500D"/>
    <w:rsid w:val="001D7A0E"/>
    <w:rsid w:val="001E583F"/>
    <w:rsid w:val="001E7A87"/>
    <w:rsid w:val="001F01E9"/>
    <w:rsid w:val="001F099C"/>
    <w:rsid w:val="001F23B2"/>
    <w:rsid w:val="001F47F6"/>
    <w:rsid w:val="001F7BBA"/>
    <w:rsid w:val="001F7EBE"/>
    <w:rsid w:val="0020095E"/>
    <w:rsid w:val="002030F1"/>
    <w:rsid w:val="00205CA2"/>
    <w:rsid w:val="002060CA"/>
    <w:rsid w:val="002061FA"/>
    <w:rsid w:val="00221844"/>
    <w:rsid w:val="00221EDE"/>
    <w:rsid w:val="00231CD9"/>
    <w:rsid w:val="00232EA5"/>
    <w:rsid w:val="00235CAF"/>
    <w:rsid w:val="00235EFD"/>
    <w:rsid w:val="0023613A"/>
    <w:rsid w:val="0024409F"/>
    <w:rsid w:val="002458FC"/>
    <w:rsid w:val="00245BD8"/>
    <w:rsid w:val="0025284C"/>
    <w:rsid w:val="002540F0"/>
    <w:rsid w:val="002564D9"/>
    <w:rsid w:val="002566F0"/>
    <w:rsid w:val="00256BF3"/>
    <w:rsid w:val="002638B8"/>
    <w:rsid w:val="00266759"/>
    <w:rsid w:val="00270FCA"/>
    <w:rsid w:val="002719F6"/>
    <w:rsid w:val="0027582A"/>
    <w:rsid w:val="00283389"/>
    <w:rsid w:val="00285ECE"/>
    <w:rsid w:val="00290BE9"/>
    <w:rsid w:val="00290F1C"/>
    <w:rsid w:val="00292BA0"/>
    <w:rsid w:val="002A0184"/>
    <w:rsid w:val="002A12B9"/>
    <w:rsid w:val="002A64F7"/>
    <w:rsid w:val="002A695F"/>
    <w:rsid w:val="002A69E5"/>
    <w:rsid w:val="002B441A"/>
    <w:rsid w:val="002B5055"/>
    <w:rsid w:val="002B796D"/>
    <w:rsid w:val="002C0EC9"/>
    <w:rsid w:val="002C6182"/>
    <w:rsid w:val="002D271C"/>
    <w:rsid w:val="002D65F7"/>
    <w:rsid w:val="002D7465"/>
    <w:rsid w:val="002E0188"/>
    <w:rsid w:val="002E20DA"/>
    <w:rsid w:val="002F0050"/>
    <w:rsid w:val="002F31BB"/>
    <w:rsid w:val="002F4198"/>
    <w:rsid w:val="002F4A04"/>
    <w:rsid w:val="002F5173"/>
    <w:rsid w:val="00301ABC"/>
    <w:rsid w:val="00304C73"/>
    <w:rsid w:val="00314E64"/>
    <w:rsid w:val="003261F1"/>
    <w:rsid w:val="0033155D"/>
    <w:rsid w:val="00335B45"/>
    <w:rsid w:val="003401EE"/>
    <w:rsid w:val="00341E7F"/>
    <w:rsid w:val="00345B98"/>
    <w:rsid w:val="00346E32"/>
    <w:rsid w:val="00356164"/>
    <w:rsid w:val="00356E24"/>
    <w:rsid w:val="0036204C"/>
    <w:rsid w:val="00365E95"/>
    <w:rsid w:val="00372A7E"/>
    <w:rsid w:val="0037783C"/>
    <w:rsid w:val="00381227"/>
    <w:rsid w:val="003848E2"/>
    <w:rsid w:val="00385ECB"/>
    <w:rsid w:val="00386B92"/>
    <w:rsid w:val="0039444C"/>
    <w:rsid w:val="0039602C"/>
    <w:rsid w:val="003A0BB5"/>
    <w:rsid w:val="003A2E27"/>
    <w:rsid w:val="003A7005"/>
    <w:rsid w:val="003A75E1"/>
    <w:rsid w:val="003A7926"/>
    <w:rsid w:val="003B65AB"/>
    <w:rsid w:val="003C1A36"/>
    <w:rsid w:val="003C43C0"/>
    <w:rsid w:val="003D41B0"/>
    <w:rsid w:val="003E1151"/>
    <w:rsid w:val="003E28C5"/>
    <w:rsid w:val="003E476C"/>
    <w:rsid w:val="003E6822"/>
    <w:rsid w:val="003F019B"/>
    <w:rsid w:val="003F12D4"/>
    <w:rsid w:val="003F1403"/>
    <w:rsid w:val="003F2217"/>
    <w:rsid w:val="003F39FD"/>
    <w:rsid w:val="003F57EF"/>
    <w:rsid w:val="003F6EC3"/>
    <w:rsid w:val="003F7066"/>
    <w:rsid w:val="003F7C5A"/>
    <w:rsid w:val="004017B8"/>
    <w:rsid w:val="00401ECF"/>
    <w:rsid w:val="00410B85"/>
    <w:rsid w:val="004135DC"/>
    <w:rsid w:val="0041384D"/>
    <w:rsid w:val="00413911"/>
    <w:rsid w:val="004208D0"/>
    <w:rsid w:val="004213B1"/>
    <w:rsid w:val="00423A5D"/>
    <w:rsid w:val="00424CCD"/>
    <w:rsid w:val="00425880"/>
    <w:rsid w:val="00426CFB"/>
    <w:rsid w:val="00435815"/>
    <w:rsid w:val="00437E14"/>
    <w:rsid w:val="0044097D"/>
    <w:rsid w:val="0044207D"/>
    <w:rsid w:val="00444DFC"/>
    <w:rsid w:val="004465B3"/>
    <w:rsid w:val="00446C1D"/>
    <w:rsid w:val="00447F77"/>
    <w:rsid w:val="00451BBB"/>
    <w:rsid w:val="00452488"/>
    <w:rsid w:val="004556EA"/>
    <w:rsid w:val="004565DA"/>
    <w:rsid w:val="00461779"/>
    <w:rsid w:val="00462AC8"/>
    <w:rsid w:val="00462DC5"/>
    <w:rsid w:val="004654FB"/>
    <w:rsid w:val="00465916"/>
    <w:rsid w:val="00471690"/>
    <w:rsid w:val="00471DAC"/>
    <w:rsid w:val="004730BA"/>
    <w:rsid w:val="00475EB8"/>
    <w:rsid w:val="004804A1"/>
    <w:rsid w:val="00482165"/>
    <w:rsid w:val="00485F3D"/>
    <w:rsid w:val="00486ABB"/>
    <w:rsid w:val="00486D2F"/>
    <w:rsid w:val="00490534"/>
    <w:rsid w:val="004A04C7"/>
    <w:rsid w:val="004A0660"/>
    <w:rsid w:val="004A0A89"/>
    <w:rsid w:val="004A243C"/>
    <w:rsid w:val="004A24E3"/>
    <w:rsid w:val="004A2BF9"/>
    <w:rsid w:val="004A3CDD"/>
    <w:rsid w:val="004A53F4"/>
    <w:rsid w:val="004B43D6"/>
    <w:rsid w:val="004C0DD9"/>
    <w:rsid w:val="004C28BD"/>
    <w:rsid w:val="004C2EB8"/>
    <w:rsid w:val="004C4885"/>
    <w:rsid w:val="004C5BFF"/>
    <w:rsid w:val="004C7AF7"/>
    <w:rsid w:val="004D2BDF"/>
    <w:rsid w:val="004D681D"/>
    <w:rsid w:val="004D7973"/>
    <w:rsid w:val="004E1701"/>
    <w:rsid w:val="004F094C"/>
    <w:rsid w:val="004F390E"/>
    <w:rsid w:val="004F3E97"/>
    <w:rsid w:val="004F4355"/>
    <w:rsid w:val="004F5EED"/>
    <w:rsid w:val="004F7D4A"/>
    <w:rsid w:val="0050557D"/>
    <w:rsid w:val="00505839"/>
    <w:rsid w:val="00510D34"/>
    <w:rsid w:val="0051288A"/>
    <w:rsid w:val="00516887"/>
    <w:rsid w:val="00530F47"/>
    <w:rsid w:val="00531694"/>
    <w:rsid w:val="00534D2E"/>
    <w:rsid w:val="00535DEC"/>
    <w:rsid w:val="00537188"/>
    <w:rsid w:val="00541F1D"/>
    <w:rsid w:val="00543561"/>
    <w:rsid w:val="0054361B"/>
    <w:rsid w:val="00544C02"/>
    <w:rsid w:val="00545922"/>
    <w:rsid w:val="005529B5"/>
    <w:rsid w:val="0055321A"/>
    <w:rsid w:val="005554BB"/>
    <w:rsid w:val="00560E3C"/>
    <w:rsid w:val="00567C2D"/>
    <w:rsid w:val="005713DA"/>
    <w:rsid w:val="005737FC"/>
    <w:rsid w:val="00573B8D"/>
    <w:rsid w:val="005827B1"/>
    <w:rsid w:val="00582B12"/>
    <w:rsid w:val="005855A2"/>
    <w:rsid w:val="00591674"/>
    <w:rsid w:val="0059366E"/>
    <w:rsid w:val="00595105"/>
    <w:rsid w:val="00596396"/>
    <w:rsid w:val="005971F2"/>
    <w:rsid w:val="005978AF"/>
    <w:rsid w:val="005B081B"/>
    <w:rsid w:val="005B1858"/>
    <w:rsid w:val="005B1DD9"/>
    <w:rsid w:val="005B6382"/>
    <w:rsid w:val="005B6E08"/>
    <w:rsid w:val="005C020B"/>
    <w:rsid w:val="005C024C"/>
    <w:rsid w:val="005C2D89"/>
    <w:rsid w:val="005C775B"/>
    <w:rsid w:val="005D09B9"/>
    <w:rsid w:val="005D2348"/>
    <w:rsid w:val="005D5A94"/>
    <w:rsid w:val="005D79C0"/>
    <w:rsid w:val="005D7C46"/>
    <w:rsid w:val="005E2930"/>
    <w:rsid w:val="005E2D94"/>
    <w:rsid w:val="005E32C4"/>
    <w:rsid w:val="005E42E4"/>
    <w:rsid w:val="005E5AFB"/>
    <w:rsid w:val="005E6AC9"/>
    <w:rsid w:val="005E7308"/>
    <w:rsid w:val="005F0548"/>
    <w:rsid w:val="005F56DE"/>
    <w:rsid w:val="006007A3"/>
    <w:rsid w:val="0060172B"/>
    <w:rsid w:val="00607134"/>
    <w:rsid w:val="00611514"/>
    <w:rsid w:val="0061577D"/>
    <w:rsid w:val="00616B35"/>
    <w:rsid w:val="00620CA0"/>
    <w:rsid w:val="00621004"/>
    <w:rsid w:val="00622ECA"/>
    <w:rsid w:val="00631AD1"/>
    <w:rsid w:val="00635BC8"/>
    <w:rsid w:val="006366F5"/>
    <w:rsid w:val="006370AF"/>
    <w:rsid w:val="00641653"/>
    <w:rsid w:val="00644093"/>
    <w:rsid w:val="006455DE"/>
    <w:rsid w:val="00647C34"/>
    <w:rsid w:val="006513A1"/>
    <w:rsid w:val="00653D7B"/>
    <w:rsid w:val="00654E38"/>
    <w:rsid w:val="0065632D"/>
    <w:rsid w:val="00660030"/>
    <w:rsid w:val="00662665"/>
    <w:rsid w:val="00665852"/>
    <w:rsid w:val="006661A2"/>
    <w:rsid w:val="006722C5"/>
    <w:rsid w:val="006725EF"/>
    <w:rsid w:val="006750DE"/>
    <w:rsid w:val="00675758"/>
    <w:rsid w:val="00675887"/>
    <w:rsid w:val="00685489"/>
    <w:rsid w:val="00690864"/>
    <w:rsid w:val="006A36E4"/>
    <w:rsid w:val="006A67F9"/>
    <w:rsid w:val="006B15FB"/>
    <w:rsid w:val="006B51BB"/>
    <w:rsid w:val="006B67B5"/>
    <w:rsid w:val="006C3949"/>
    <w:rsid w:val="006C5E14"/>
    <w:rsid w:val="006D2C26"/>
    <w:rsid w:val="006D5218"/>
    <w:rsid w:val="006E4075"/>
    <w:rsid w:val="006E4E52"/>
    <w:rsid w:val="006F0FEA"/>
    <w:rsid w:val="006F3AA5"/>
    <w:rsid w:val="006F5794"/>
    <w:rsid w:val="006F6319"/>
    <w:rsid w:val="007015D2"/>
    <w:rsid w:val="007073FC"/>
    <w:rsid w:val="00711861"/>
    <w:rsid w:val="007216B9"/>
    <w:rsid w:val="0072347E"/>
    <w:rsid w:val="00724043"/>
    <w:rsid w:val="007254B5"/>
    <w:rsid w:val="00726BE2"/>
    <w:rsid w:val="00730406"/>
    <w:rsid w:val="00744804"/>
    <w:rsid w:val="00745AB9"/>
    <w:rsid w:val="00745B4E"/>
    <w:rsid w:val="007460CA"/>
    <w:rsid w:val="0074703F"/>
    <w:rsid w:val="0075007E"/>
    <w:rsid w:val="00750388"/>
    <w:rsid w:val="00754BC3"/>
    <w:rsid w:val="00756145"/>
    <w:rsid w:val="00757FA0"/>
    <w:rsid w:val="00764255"/>
    <w:rsid w:val="0076688E"/>
    <w:rsid w:val="00772686"/>
    <w:rsid w:val="0077290B"/>
    <w:rsid w:val="00772A7D"/>
    <w:rsid w:val="00773E8F"/>
    <w:rsid w:val="007777C4"/>
    <w:rsid w:val="00781725"/>
    <w:rsid w:val="007824CD"/>
    <w:rsid w:val="00785068"/>
    <w:rsid w:val="007859F2"/>
    <w:rsid w:val="00791364"/>
    <w:rsid w:val="00796B76"/>
    <w:rsid w:val="007A0A2B"/>
    <w:rsid w:val="007A7D9A"/>
    <w:rsid w:val="007A7E1B"/>
    <w:rsid w:val="007B032C"/>
    <w:rsid w:val="007B03E4"/>
    <w:rsid w:val="007B08CB"/>
    <w:rsid w:val="007B633C"/>
    <w:rsid w:val="007C2DF4"/>
    <w:rsid w:val="007C335A"/>
    <w:rsid w:val="007C4927"/>
    <w:rsid w:val="007C58B9"/>
    <w:rsid w:val="007D201A"/>
    <w:rsid w:val="007D47E2"/>
    <w:rsid w:val="007D58A0"/>
    <w:rsid w:val="007D5E26"/>
    <w:rsid w:val="007D6635"/>
    <w:rsid w:val="007E5FA0"/>
    <w:rsid w:val="007E6DF5"/>
    <w:rsid w:val="007E7C28"/>
    <w:rsid w:val="007F363C"/>
    <w:rsid w:val="007F7A48"/>
    <w:rsid w:val="00800714"/>
    <w:rsid w:val="00802F73"/>
    <w:rsid w:val="00807909"/>
    <w:rsid w:val="0081045B"/>
    <w:rsid w:val="00812EC1"/>
    <w:rsid w:val="008170BC"/>
    <w:rsid w:val="00820137"/>
    <w:rsid w:val="0082268D"/>
    <w:rsid w:val="00822C7A"/>
    <w:rsid w:val="008268B3"/>
    <w:rsid w:val="00827BF0"/>
    <w:rsid w:val="00827D5F"/>
    <w:rsid w:val="00835FEF"/>
    <w:rsid w:val="00841991"/>
    <w:rsid w:val="008431E6"/>
    <w:rsid w:val="008442A0"/>
    <w:rsid w:val="008468F5"/>
    <w:rsid w:val="008476F1"/>
    <w:rsid w:val="00852FF4"/>
    <w:rsid w:val="008530CE"/>
    <w:rsid w:val="008544A1"/>
    <w:rsid w:val="00870458"/>
    <w:rsid w:val="00870479"/>
    <w:rsid w:val="00873228"/>
    <w:rsid w:val="008745BF"/>
    <w:rsid w:val="00875945"/>
    <w:rsid w:val="008842A1"/>
    <w:rsid w:val="00885B73"/>
    <w:rsid w:val="00894A6F"/>
    <w:rsid w:val="00894E4F"/>
    <w:rsid w:val="008A0143"/>
    <w:rsid w:val="008A1106"/>
    <w:rsid w:val="008A42CF"/>
    <w:rsid w:val="008A7EF9"/>
    <w:rsid w:val="008B4DAD"/>
    <w:rsid w:val="008B4F44"/>
    <w:rsid w:val="008B5B55"/>
    <w:rsid w:val="008C20EB"/>
    <w:rsid w:val="008C2C6C"/>
    <w:rsid w:val="008C6B06"/>
    <w:rsid w:val="008C6CA0"/>
    <w:rsid w:val="008C70A4"/>
    <w:rsid w:val="008D04EC"/>
    <w:rsid w:val="008D246F"/>
    <w:rsid w:val="008D36F6"/>
    <w:rsid w:val="008D3FF8"/>
    <w:rsid w:val="008D4B80"/>
    <w:rsid w:val="008E6E06"/>
    <w:rsid w:val="008E7939"/>
    <w:rsid w:val="008E7B5D"/>
    <w:rsid w:val="008F0BDA"/>
    <w:rsid w:val="008F26D1"/>
    <w:rsid w:val="008F31CC"/>
    <w:rsid w:val="008F328D"/>
    <w:rsid w:val="008F5BF2"/>
    <w:rsid w:val="008F5D5B"/>
    <w:rsid w:val="008F7AC2"/>
    <w:rsid w:val="009004F3"/>
    <w:rsid w:val="00904F1A"/>
    <w:rsid w:val="00906055"/>
    <w:rsid w:val="009068F0"/>
    <w:rsid w:val="00907642"/>
    <w:rsid w:val="00912BA6"/>
    <w:rsid w:val="00914768"/>
    <w:rsid w:val="009155AA"/>
    <w:rsid w:val="00917EB6"/>
    <w:rsid w:val="009223F4"/>
    <w:rsid w:val="0092493E"/>
    <w:rsid w:val="00931F0D"/>
    <w:rsid w:val="009366CE"/>
    <w:rsid w:val="00940C2F"/>
    <w:rsid w:val="00941A26"/>
    <w:rsid w:val="00947801"/>
    <w:rsid w:val="00951427"/>
    <w:rsid w:val="00962874"/>
    <w:rsid w:val="00963B1C"/>
    <w:rsid w:val="00963F94"/>
    <w:rsid w:val="00965263"/>
    <w:rsid w:val="0097544B"/>
    <w:rsid w:val="00982727"/>
    <w:rsid w:val="00990CD3"/>
    <w:rsid w:val="00994DFA"/>
    <w:rsid w:val="00996029"/>
    <w:rsid w:val="00997773"/>
    <w:rsid w:val="00997B5F"/>
    <w:rsid w:val="009A0AAD"/>
    <w:rsid w:val="009A5805"/>
    <w:rsid w:val="009A6292"/>
    <w:rsid w:val="009A6F2C"/>
    <w:rsid w:val="009A6FAF"/>
    <w:rsid w:val="009B2CDF"/>
    <w:rsid w:val="009B338A"/>
    <w:rsid w:val="009B6482"/>
    <w:rsid w:val="009B6CCB"/>
    <w:rsid w:val="009B70BE"/>
    <w:rsid w:val="009C2679"/>
    <w:rsid w:val="009C534E"/>
    <w:rsid w:val="009C5B95"/>
    <w:rsid w:val="009C65EC"/>
    <w:rsid w:val="009C780D"/>
    <w:rsid w:val="009D2ECB"/>
    <w:rsid w:val="009D5FE8"/>
    <w:rsid w:val="009D6BCB"/>
    <w:rsid w:val="009E29B5"/>
    <w:rsid w:val="009F1A86"/>
    <w:rsid w:val="009F76EF"/>
    <w:rsid w:val="00A06AFB"/>
    <w:rsid w:val="00A07585"/>
    <w:rsid w:val="00A07702"/>
    <w:rsid w:val="00A11837"/>
    <w:rsid w:val="00A11E28"/>
    <w:rsid w:val="00A1713F"/>
    <w:rsid w:val="00A2132D"/>
    <w:rsid w:val="00A21F1E"/>
    <w:rsid w:val="00A23483"/>
    <w:rsid w:val="00A23C28"/>
    <w:rsid w:val="00A26587"/>
    <w:rsid w:val="00A325B9"/>
    <w:rsid w:val="00A34A24"/>
    <w:rsid w:val="00A4465D"/>
    <w:rsid w:val="00A44BAC"/>
    <w:rsid w:val="00A53AAB"/>
    <w:rsid w:val="00A53B1A"/>
    <w:rsid w:val="00A5494D"/>
    <w:rsid w:val="00A56983"/>
    <w:rsid w:val="00A573F6"/>
    <w:rsid w:val="00A57E44"/>
    <w:rsid w:val="00A60722"/>
    <w:rsid w:val="00A60D5D"/>
    <w:rsid w:val="00A67D37"/>
    <w:rsid w:val="00A70959"/>
    <w:rsid w:val="00A73C40"/>
    <w:rsid w:val="00A758C7"/>
    <w:rsid w:val="00A80D44"/>
    <w:rsid w:val="00A86DB0"/>
    <w:rsid w:val="00A910BC"/>
    <w:rsid w:val="00A92DE7"/>
    <w:rsid w:val="00AA0A82"/>
    <w:rsid w:val="00AA2943"/>
    <w:rsid w:val="00AA29FD"/>
    <w:rsid w:val="00AA5786"/>
    <w:rsid w:val="00AA5CD0"/>
    <w:rsid w:val="00AB6931"/>
    <w:rsid w:val="00AB69CD"/>
    <w:rsid w:val="00AC00CA"/>
    <w:rsid w:val="00AC0A78"/>
    <w:rsid w:val="00AC1345"/>
    <w:rsid w:val="00AC37DA"/>
    <w:rsid w:val="00AC3BF6"/>
    <w:rsid w:val="00AC529D"/>
    <w:rsid w:val="00AC5829"/>
    <w:rsid w:val="00AC7D43"/>
    <w:rsid w:val="00AD0F68"/>
    <w:rsid w:val="00AD15CC"/>
    <w:rsid w:val="00AD351B"/>
    <w:rsid w:val="00AD3891"/>
    <w:rsid w:val="00AD4C63"/>
    <w:rsid w:val="00AD7F98"/>
    <w:rsid w:val="00AE481A"/>
    <w:rsid w:val="00AE5A80"/>
    <w:rsid w:val="00AE7040"/>
    <w:rsid w:val="00AF0C72"/>
    <w:rsid w:val="00AF5451"/>
    <w:rsid w:val="00B001CE"/>
    <w:rsid w:val="00B03313"/>
    <w:rsid w:val="00B05921"/>
    <w:rsid w:val="00B16340"/>
    <w:rsid w:val="00B1686B"/>
    <w:rsid w:val="00B2076F"/>
    <w:rsid w:val="00B22736"/>
    <w:rsid w:val="00B228E3"/>
    <w:rsid w:val="00B256EC"/>
    <w:rsid w:val="00B26F25"/>
    <w:rsid w:val="00B3465E"/>
    <w:rsid w:val="00B3618F"/>
    <w:rsid w:val="00B36370"/>
    <w:rsid w:val="00B37ACA"/>
    <w:rsid w:val="00B40F22"/>
    <w:rsid w:val="00B420D0"/>
    <w:rsid w:val="00B43507"/>
    <w:rsid w:val="00B447FD"/>
    <w:rsid w:val="00B45729"/>
    <w:rsid w:val="00B5026A"/>
    <w:rsid w:val="00B5247C"/>
    <w:rsid w:val="00B574CD"/>
    <w:rsid w:val="00B5796B"/>
    <w:rsid w:val="00B60D8F"/>
    <w:rsid w:val="00B63A03"/>
    <w:rsid w:val="00B65BB9"/>
    <w:rsid w:val="00B70874"/>
    <w:rsid w:val="00B72619"/>
    <w:rsid w:val="00B73186"/>
    <w:rsid w:val="00B747DE"/>
    <w:rsid w:val="00B7703B"/>
    <w:rsid w:val="00B81759"/>
    <w:rsid w:val="00B82FD9"/>
    <w:rsid w:val="00B851D4"/>
    <w:rsid w:val="00B86CD0"/>
    <w:rsid w:val="00B86D39"/>
    <w:rsid w:val="00B87F83"/>
    <w:rsid w:val="00B92403"/>
    <w:rsid w:val="00B9244B"/>
    <w:rsid w:val="00B93929"/>
    <w:rsid w:val="00B96F79"/>
    <w:rsid w:val="00B971EC"/>
    <w:rsid w:val="00BA256C"/>
    <w:rsid w:val="00BA38E1"/>
    <w:rsid w:val="00BA5AB0"/>
    <w:rsid w:val="00BA65F7"/>
    <w:rsid w:val="00BB28E7"/>
    <w:rsid w:val="00BB35A9"/>
    <w:rsid w:val="00BB538D"/>
    <w:rsid w:val="00BB60B2"/>
    <w:rsid w:val="00BB6A3B"/>
    <w:rsid w:val="00BB79B9"/>
    <w:rsid w:val="00BB79E3"/>
    <w:rsid w:val="00BC0E31"/>
    <w:rsid w:val="00BC24E4"/>
    <w:rsid w:val="00BC30DF"/>
    <w:rsid w:val="00BC3A01"/>
    <w:rsid w:val="00BC41A6"/>
    <w:rsid w:val="00BC506B"/>
    <w:rsid w:val="00BC7548"/>
    <w:rsid w:val="00BD08F1"/>
    <w:rsid w:val="00BD4FC8"/>
    <w:rsid w:val="00BD53E8"/>
    <w:rsid w:val="00BD5EB6"/>
    <w:rsid w:val="00BD5F25"/>
    <w:rsid w:val="00BD71FA"/>
    <w:rsid w:val="00BE2EEF"/>
    <w:rsid w:val="00BE3076"/>
    <w:rsid w:val="00BE4D4C"/>
    <w:rsid w:val="00BE6234"/>
    <w:rsid w:val="00BE6AA5"/>
    <w:rsid w:val="00BF36C3"/>
    <w:rsid w:val="00BF4EE4"/>
    <w:rsid w:val="00BF5B95"/>
    <w:rsid w:val="00BF5F62"/>
    <w:rsid w:val="00BF6338"/>
    <w:rsid w:val="00C0278B"/>
    <w:rsid w:val="00C034B7"/>
    <w:rsid w:val="00C05164"/>
    <w:rsid w:val="00C055C3"/>
    <w:rsid w:val="00C05EC7"/>
    <w:rsid w:val="00C0606E"/>
    <w:rsid w:val="00C072C8"/>
    <w:rsid w:val="00C146E3"/>
    <w:rsid w:val="00C14D93"/>
    <w:rsid w:val="00C15F7B"/>
    <w:rsid w:val="00C16D7A"/>
    <w:rsid w:val="00C20234"/>
    <w:rsid w:val="00C24C1C"/>
    <w:rsid w:val="00C25767"/>
    <w:rsid w:val="00C350BC"/>
    <w:rsid w:val="00C355E1"/>
    <w:rsid w:val="00C3692B"/>
    <w:rsid w:val="00C410DD"/>
    <w:rsid w:val="00C4206D"/>
    <w:rsid w:val="00C50787"/>
    <w:rsid w:val="00C566D7"/>
    <w:rsid w:val="00C57815"/>
    <w:rsid w:val="00C6230A"/>
    <w:rsid w:val="00C6244C"/>
    <w:rsid w:val="00C6519D"/>
    <w:rsid w:val="00C6655C"/>
    <w:rsid w:val="00C67659"/>
    <w:rsid w:val="00C74868"/>
    <w:rsid w:val="00C821E2"/>
    <w:rsid w:val="00C82B02"/>
    <w:rsid w:val="00C851B8"/>
    <w:rsid w:val="00C91D1F"/>
    <w:rsid w:val="00C91F74"/>
    <w:rsid w:val="00C956CB"/>
    <w:rsid w:val="00C95ED8"/>
    <w:rsid w:val="00C97CED"/>
    <w:rsid w:val="00CA0619"/>
    <w:rsid w:val="00CA3837"/>
    <w:rsid w:val="00CA68F5"/>
    <w:rsid w:val="00CA770C"/>
    <w:rsid w:val="00CB3F92"/>
    <w:rsid w:val="00CB46CD"/>
    <w:rsid w:val="00CC1E66"/>
    <w:rsid w:val="00CC5268"/>
    <w:rsid w:val="00CC58BF"/>
    <w:rsid w:val="00CC6CC2"/>
    <w:rsid w:val="00CD2A92"/>
    <w:rsid w:val="00CD3846"/>
    <w:rsid w:val="00CD6951"/>
    <w:rsid w:val="00CD779B"/>
    <w:rsid w:val="00CE1DEF"/>
    <w:rsid w:val="00CF1633"/>
    <w:rsid w:val="00CF6E26"/>
    <w:rsid w:val="00D05A61"/>
    <w:rsid w:val="00D10DE9"/>
    <w:rsid w:val="00D1102C"/>
    <w:rsid w:val="00D11D2A"/>
    <w:rsid w:val="00D1767C"/>
    <w:rsid w:val="00D20423"/>
    <w:rsid w:val="00D221E6"/>
    <w:rsid w:val="00D268C1"/>
    <w:rsid w:val="00D309C1"/>
    <w:rsid w:val="00D32D3C"/>
    <w:rsid w:val="00D346BF"/>
    <w:rsid w:val="00D3541B"/>
    <w:rsid w:val="00D430FA"/>
    <w:rsid w:val="00D5242C"/>
    <w:rsid w:val="00D52DDA"/>
    <w:rsid w:val="00D6353A"/>
    <w:rsid w:val="00D64946"/>
    <w:rsid w:val="00D64B83"/>
    <w:rsid w:val="00D70C19"/>
    <w:rsid w:val="00D7201A"/>
    <w:rsid w:val="00D736B7"/>
    <w:rsid w:val="00D818AF"/>
    <w:rsid w:val="00D84D00"/>
    <w:rsid w:val="00D86A96"/>
    <w:rsid w:val="00D86F64"/>
    <w:rsid w:val="00D928FB"/>
    <w:rsid w:val="00D931FF"/>
    <w:rsid w:val="00D943D5"/>
    <w:rsid w:val="00D95AC8"/>
    <w:rsid w:val="00DA2ABD"/>
    <w:rsid w:val="00DA44D7"/>
    <w:rsid w:val="00DA47A2"/>
    <w:rsid w:val="00DB22C0"/>
    <w:rsid w:val="00DB35F1"/>
    <w:rsid w:val="00DB5C74"/>
    <w:rsid w:val="00DB5EB5"/>
    <w:rsid w:val="00DC100A"/>
    <w:rsid w:val="00DD19C4"/>
    <w:rsid w:val="00DD2A07"/>
    <w:rsid w:val="00DD4BD2"/>
    <w:rsid w:val="00DD52C6"/>
    <w:rsid w:val="00DD58B4"/>
    <w:rsid w:val="00DE0C67"/>
    <w:rsid w:val="00DE0EB7"/>
    <w:rsid w:val="00DE17B6"/>
    <w:rsid w:val="00DF2C98"/>
    <w:rsid w:val="00DF3503"/>
    <w:rsid w:val="00DF3D07"/>
    <w:rsid w:val="00DF4BCA"/>
    <w:rsid w:val="00DF5360"/>
    <w:rsid w:val="00DF68AD"/>
    <w:rsid w:val="00DF6A10"/>
    <w:rsid w:val="00DF7F3B"/>
    <w:rsid w:val="00E02F71"/>
    <w:rsid w:val="00E03919"/>
    <w:rsid w:val="00E05EE7"/>
    <w:rsid w:val="00E061E9"/>
    <w:rsid w:val="00E071F4"/>
    <w:rsid w:val="00E07C11"/>
    <w:rsid w:val="00E07EFA"/>
    <w:rsid w:val="00E07FAA"/>
    <w:rsid w:val="00E1116C"/>
    <w:rsid w:val="00E11D20"/>
    <w:rsid w:val="00E1225E"/>
    <w:rsid w:val="00E129DB"/>
    <w:rsid w:val="00E2181D"/>
    <w:rsid w:val="00E23A47"/>
    <w:rsid w:val="00E23EC2"/>
    <w:rsid w:val="00E25502"/>
    <w:rsid w:val="00E25528"/>
    <w:rsid w:val="00E35C28"/>
    <w:rsid w:val="00E415AE"/>
    <w:rsid w:val="00E41C4C"/>
    <w:rsid w:val="00E5074A"/>
    <w:rsid w:val="00E55532"/>
    <w:rsid w:val="00E6280D"/>
    <w:rsid w:val="00E6361A"/>
    <w:rsid w:val="00E74AA5"/>
    <w:rsid w:val="00E75BCA"/>
    <w:rsid w:val="00E7602B"/>
    <w:rsid w:val="00E76600"/>
    <w:rsid w:val="00E866C7"/>
    <w:rsid w:val="00E96F7C"/>
    <w:rsid w:val="00EA062A"/>
    <w:rsid w:val="00EA0FBD"/>
    <w:rsid w:val="00EA11B0"/>
    <w:rsid w:val="00EA3BA2"/>
    <w:rsid w:val="00EA57D4"/>
    <w:rsid w:val="00EB0D56"/>
    <w:rsid w:val="00EB0E1B"/>
    <w:rsid w:val="00EB2575"/>
    <w:rsid w:val="00EB4EC7"/>
    <w:rsid w:val="00EB5C81"/>
    <w:rsid w:val="00EC11B7"/>
    <w:rsid w:val="00EC1293"/>
    <w:rsid w:val="00EC358B"/>
    <w:rsid w:val="00EC51BC"/>
    <w:rsid w:val="00EC6907"/>
    <w:rsid w:val="00EC6BC1"/>
    <w:rsid w:val="00EC73AC"/>
    <w:rsid w:val="00EE4883"/>
    <w:rsid w:val="00EE4FAD"/>
    <w:rsid w:val="00EE7660"/>
    <w:rsid w:val="00EF4608"/>
    <w:rsid w:val="00EF6609"/>
    <w:rsid w:val="00EF7227"/>
    <w:rsid w:val="00F00B42"/>
    <w:rsid w:val="00F01B3A"/>
    <w:rsid w:val="00F04B16"/>
    <w:rsid w:val="00F065DC"/>
    <w:rsid w:val="00F0687C"/>
    <w:rsid w:val="00F11878"/>
    <w:rsid w:val="00F1676E"/>
    <w:rsid w:val="00F229EB"/>
    <w:rsid w:val="00F2300E"/>
    <w:rsid w:val="00F26F51"/>
    <w:rsid w:val="00F30603"/>
    <w:rsid w:val="00F30B4C"/>
    <w:rsid w:val="00F33B60"/>
    <w:rsid w:val="00F33CD0"/>
    <w:rsid w:val="00F43DB4"/>
    <w:rsid w:val="00F4496E"/>
    <w:rsid w:val="00F44D40"/>
    <w:rsid w:val="00F465F2"/>
    <w:rsid w:val="00F542A4"/>
    <w:rsid w:val="00F57DA7"/>
    <w:rsid w:val="00F64A94"/>
    <w:rsid w:val="00F74343"/>
    <w:rsid w:val="00F74529"/>
    <w:rsid w:val="00F76D5B"/>
    <w:rsid w:val="00F801DE"/>
    <w:rsid w:val="00F82D6D"/>
    <w:rsid w:val="00F84678"/>
    <w:rsid w:val="00F92C64"/>
    <w:rsid w:val="00F94A93"/>
    <w:rsid w:val="00F974B0"/>
    <w:rsid w:val="00FA0903"/>
    <w:rsid w:val="00FA0D06"/>
    <w:rsid w:val="00FA16BD"/>
    <w:rsid w:val="00FA34E4"/>
    <w:rsid w:val="00FA69D5"/>
    <w:rsid w:val="00FB2D78"/>
    <w:rsid w:val="00FB3ED4"/>
    <w:rsid w:val="00FB40D7"/>
    <w:rsid w:val="00FB5CFD"/>
    <w:rsid w:val="00FC00E7"/>
    <w:rsid w:val="00FC0A79"/>
    <w:rsid w:val="00FC3B66"/>
    <w:rsid w:val="00FD06DE"/>
    <w:rsid w:val="00FD533D"/>
    <w:rsid w:val="00FD5CF9"/>
    <w:rsid w:val="00FE1B85"/>
    <w:rsid w:val="00FF1358"/>
    <w:rsid w:val="00FF18D7"/>
    <w:rsid w:val="00FF3C29"/>
    <w:rsid w:val="00FF6337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02F6352"/>
  <w15:docId w15:val="{DFB46650-A846-41E6-9473-918EA384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urier New"/>
        <w:lang w:val="de-DE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qFormat/>
    <w:rsid w:val="00660030"/>
    <w:pPr>
      <w:spacing w:before="100" w:beforeAutospacing="1" w:after="100" w:afterAutospacing="1" w:line="240" w:lineRule="auto"/>
      <w:outlineLvl w:val="0"/>
    </w:pPr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paragraph" w:styleId="berschrift2">
    <w:name w:val="heading 2"/>
    <w:basedOn w:val="Standard"/>
    <w:qFormat/>
    <w:rsid w:val="00660030"/>
    <w:pPr>
      <w:spacing w:before="100" w:beforeAutospacing="1" w:after="100" w:afterAutospacing="1" w:line="240" w:lineRule="auto"/>
      <w:outlineLvl w:val="1"/>
    </w:pPr>
    <w:rPr>
      <w:rFonts w:ascii="Times New Roman" w:eastAsia="MS Mincho" w:hAnsi="Times New Roman" w:cs="Times New Roman"/>
      <w:b/>
      <w:bCs/>
      <w:sz w:val="36"/>
      <w:szCs w:val="36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customStyle="1" w:styleId="KeinAbsatzformat">
    <w:name w:val="[Kein Absatzformat]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  <w:style w:type="character" w:styleId="Hyperlink">
    <w:name w:val="Hyperlink"/>
    <w:unhideWhenUsed/>
    <w:rPr>
      <w:color w:val="0000FF"/>
      <w:u w:val="single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Times Roman" w:eastAsia="Times New Roman" w:hAnsi="Times Roman" w:cs="Times Roman"/>
      <w:color w:val="000000"/>
      <w:sz w:val="24"/>
      <w:szCs w:val="24"/>
      <w:lang w:eastAsia="de-DE"/>
    </w:rPr>
  </w:style>
  <w:style w:type="paragraph" w:customStyle="1" w:styleId="PIFlietext">
    <w:name w:val="PI Fließtext"/>
    <w:basedOn w:val="Standard"/>
    <w:rsid w:val="00997B5F"/>
    <w:pPr>
      <w:spacing w:after="240" w:line="312" w:lineRule="auto"/>
    </w:pPr>
    <w:rPr>
      <w:rFonts w:ascii="Arial" w:eastAsia="Times New Roman" w:hAnsi="Arial" w:cs="Arial"/>
      <w:szCs w:val="24"/>
      <w:lang w:eastAsia="de-DE"/>
    </w:rPr>
  </w:style>
  <w:style w:type="table" w:styleId="Tabellenraster">
    <w:name w:val="Table Grid"/>
    <w:basedOn w:val="NormaleTabelle"/>
    <w:rsid w:val="00997B5F"/>
    <w:rPr>
      <w:rFonts w:ascii="Times New Roman" w:eastAsia="MS Mincho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E7602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eitenzahl">
    <w:name w:val="page number"/>
    <w:basedOn w:val="Absatz-Standardschriftart"/>
    <w:rsid w:val="00356164"/>
  </w:style>
  <w:style w:type="paragraph" w:styleId="berarbeitung">
    <w:name w:val="Revision"/>
    <w:hidden/>
    <w:uiPriority w:val="99"/>
    <w:semiHidden/>
    <w:rsid w:val="009223F4"/>
    <w:rPr>
      <w:sz w:val="22"/>
      <w:szCs w:val="22"/>
      <w:lang w:eastAsia="en-US"/>
    </w:rPr>
  </w:style>
  <w:style w:type="paragraph" w:styleId="StandardWeb">
    <w:name w:val="Normal (Web)"/>
    <w:basedOn w:val="Standard"/>
    <w:rsid w:val="00EA11B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odytext">
    <w:name w:val="bodytext"/>
    <w:basedOn w:val="Standard"/>
    <w:rsid w:val="0066003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fault">
    <w:name w:val="Default"/>
    <w:rsid w:val="002030F1"/>
    <w:pPr>
      <w:autoSpaceDE w:val="0"/>
      <w:autoSpaceDN w:val="0"/>
      <w:adjustRightInd w:val="0"/>
    </w:pPr>
    <w:rPr>
      <w:rFonts w:ascii="QHCYTR+MinionPro-Bold" w:hAnsi="QHCYTR+MinionPro-Bold" w:cs="QHCYTR+MinionPro-Bold"/>
      <w:color w:val="000000"/>
      <w:sz w:val="24"/>
      <w:szCs w:val="24"/>
      <w:lang w:eastAsia="de-DE"/>
    </w:rPr>
  </w:style>
  <w:style w:type="paragraph" w:customStyle="1" w:styleId="Pa4">
    <w:name w:val="Pa4"/>
    <w:basedOn w:val="Default"/>
    <w:next w:val="Default"/>
    <w:rsid w:val="002030F1"/>
    <w:pPr>
      <w:spacing w:line="201" w:lineRule="atLeast"/>
    </w:pPr>
    <w:rPr>
      <w:color w:val="auto"/>
    </w:rPr>
  </w:style>
  <w:style w:type="character" w:styleId="Kommentarzeichen">
    <w:name w:val="annotation reference"/>
    <w:rsid w:val="00F33CD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3CD0"/>
    <w:rPr>
      <w:sz w:val="20"/>
      <w:szCs w:val="20"/>
    </w:rPr>
  </w:style>
  <w:style w:type="character" w:customStyle="1" w:styleId="KommentartextZchn">
    <w:name w:val="Kommentartext Zchn"/>
    <w:link w:val="Kommentartext"/>
    <w:rsid w:val="00F33CD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33CD0"/>
    <w:rPr>
      <w:b/>
      <w:bCs/>
    </w:rPr>
  </w:style>
  <w:style w:type="character" w:customStyle="1" w:styleId="KommentarthemaZchn">
    <w:name w:val="Kommentarthema Zchn"/>
    <w:link w:val="Kommentarthema"/>
    <w:rsid w:val="00F33CD0"/>
    <w:rPr>
      <w:b/>
      <w:bCs/>
      <w:lang w:eastAsia="en-US"/>
    </w:rPr>
  </w:style>
  <w:style w:type="character" w:customStyle="1" w:styleId="Hyperlink0">
    <w:name w:val="Hyperlink.0"/>
    <w:rsid w:val="00E74AA5"/>
    <w:rPr>
      <w:color w:val="0000FF"/>
      <w:u w:val="single" w:color="0000FF"/>
    </w:rPr>
  </w:style>
  <w:style w:type="paragraph" w:customStyle="1" w:styleId="msolistparagraph0">
    <w:name w:val="msolistparagraph"/>
    <w:basedOn w:val="Standard"/>
    <w:rsid w:val="004C28BD"/>
    <w:pPr>
      <w:spacing w:line="240" w:lineRule="auto"/>
      <w:ind w:left="720"/>
      <w:contextualSpacing/>
    </w:pPr>
    <w:rPr>
      <w:rFonts w:eastAsia="MS Mincho" w:cs="Times New Roman"/>
      <w:sz w:val="24"/>
      <w:szCs w:val="24"/>
    </w:rPr>
  </w:style>
  <w:style w:type="paragraph" w:customStyle="1" w:styleId="onecomwebmail-msonormal">
    <w:name w:val="onecomwebmail-msonormal"/>
    <w:basedOn w:val="Standar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v-SE" w:eastAsia="sv-SE"/>
    </w:rPr>
  </w:style>
  <w:style w:type="paragraph" w:styleId="Textkrper">
    <w:name w:val="Body Text"/>
    <w:basedOn w:val="Standard"/>
    <w:link w:val="TextkrperZchn"/>
    <w:unhideWhenUsed/>
    <w:rsid w:val="0065632D"/>
    <w:pPr>
      <w:spacing w:after="0" w:line="360" w:lineRule="atLeast"/>
    </w:pPr>
    <w:rPr>
      <w:rFonts w:ascii="Arial" w:eastAsia="MS Mincho" w:hAnsi="Arial" w:cs="Arial"/>
      <w:b/>
      <w:bCs/>
      <w:sz w:val="24"/>
      <w:szCs w:val="24"/>
      <w:lang w:eastAsia="ja-JP"/>
    </w:rPr>
  </w:style>
  <w:style w:type="character" w:customStyle="1" w:styleId="TextkrperZchn">
    <w:name w:val="Textkörper Zchn"/>
    <w:link w:val="Textkrper"/>
    <w:rsid w:val="0065632D"/>
    <w:rPr>
      <w:rFonts w:ascii="Arial" w:eastAsia="MS Mincho" w:hAnsi="Arial" w:cs="Arial"/>
      <w:b/>
      <w:bCs/>
      <w:sz w:val="24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2566F0"/>
    <w:pPr>
      <w:spacing w:after="0" w:line="240" w:lineRule="auto"/>
      <w:ind w:left="720"/>
    </w:pPr>
    <w:rPr>
      <w:rFonts w:eastAsiaTheme="minorHAnsi" w:cs="Calibri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D2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476">
      <w:bodyDiv w:val="1"/>
      <w:marLeft w:val="0"/>
      <w:marRight w:val="0"/>
      <w:marTop w:val="8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2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CCCCCC"/>
                            <w:right w:val="none" w:sz="0" w:space="0" w:color="auto"/>
                          </w:divBdr>
                          <w:divsChild>
                            <w:div w:id="20568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7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1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715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013789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255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1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069902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4106">
              <w:marLeft w:val="0"/>
              <w:marRight w:val="0"/>
              <w:marTop w:val="0"/>
              <w:marBottom w:val="120"/>
              <w:divBdr>
                <w:top w:val="single" w:sz="6" w:space="0" w:color="C0C0C0"/>
                <w:left w:val="single" w:sz="6" w:space="0" w:color="D9D9D9"/>
                <w:bottom w:val="single" w:sz="6" w:space="0" w:color="D9D9D9"/>
                <w:right w:val="single" w:sz="6" w:space="0" w:color="D9D9D9"/>
              </w:divBdr>
              <w:divsChild>
                <w:div w:id="80099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6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172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7861">
              <w:marLeft w:val="0"/>
              <w:marRight w:val="0"/>
              <w:marTop w:val="0"/>
              <w:marBottom w:val="120"/>
              <w:divBdr>
                <w:top w:val="single" w:sz="6" w:space="0" w:color="C0C0C0"/>
                <w:left w:val="single" w:sz="6" w:space="0" w:color="D9D9D9"/>
                <w:bottom w:val="single" w:sz="6" w:space="0" w:color="D9D9D9"/>
                <w:right w:val="single" w:sz="6" w:space="0" w:color="D9D9D9"/>
              </w:divBdr>
              <w:divsChild>
                <w:div w:id="414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920972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0982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90456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5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4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1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9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5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23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3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3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6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6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itec-elektronik.de" TargetMode="External"/><Relationship Id="rId13" Type="http://schemas.openxmlformats.org/officeDocument/2006/relationships/hyperlink" Target="mailto:skoenig-pr@mikeroth.d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eitec-elektronik.de" TargetMode="External"/><Relationship Id="rId12" Type="http://schemas.openxmlformats.org/officeDocument/2006/relationships/hyperlink" Target="http://www.heitec-elektronik.d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lektronik@heitec.d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mikeroth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T_Zentrale_2\Desktop\HEITEC%20BB%20WORD\heitec_brief_mit_log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heitec_brief_mit_logo</Template>
  <TotalTime>0</TotalTime>
  <Pages>3</Pages>
  <Words>500</Words>
  <Characters>3155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</vt:lpstr>
    </vt:vector>
  </TitlesOfParts>
  <Company>Heitec</Company>
  <LinksUpToDate>false</LinksUpToDate>
  <CharactersWithSpaces>3648</CharactersWithSpaces>
  <SharedDoc>false</SharedDoc>
  <HLinks>
    <vt:vector size="24" baseType="variant">
      <vt:variant>
        <vt:i4>6291519</vt:i4>
      </vt:variant>
      <vt:variant>
        <vt:i4>9</vt:i4>
      </vt:variant>
      <vt:variant>
        <vt:i4>0</vt:i4>
      </vt:variant>
      <vt:variant>
        <vt:i4>5</vt:i4>
      </vt:variant>
      <vt:variant>
        <vt:lpwstr>http://www.mikeroth.de/</vt:lpwstr>
      </vt:variant>
      <vt:variant>
        <vt:lpwstr/>
      </vt:variant>
      <vt:variant>
        <vt:i4>5832731</vt:i4>
      </vt:variant>
      <vt:variant>
        <vt:i4>6</vt:i4>
      </vt:variant>
      <vt:variant>
        <vt:i4>0</vt:i4>
      </vt:variant>
      <vt:variant>
        <vt:i4>5</vt:i4>
      </vt:variant>
      <vt:variant>
        <vt:lpwstr>http://www.heitec-elektronik.de/</vt:lpwstr>
      </vt:variant>
      <vt:variant>
        <vt:lpwstr/>
      </vt:variant>
      <vt:variant>
        <vt:i4>4587632</vt:i4>
      </vt:variant>
      <vt:variant>
        <vt:i4>3</vt:i4>
      </vt:variant>
      <vt:variant>
        <vt:i4>0</vt:i4>
      </vt:variant>
      <vt:variant>
        <vt:i4>5</vt:i4>
      </vt:variant>
      <vt:variant>
        <vt:lpwstr>mailto:elektronik@heitec.de</vt:lpwstr>
      </vt:variant>
      <vt:variant>
        <vt:lpwstr/>
      </vt:variant>
      <vt:variant>
        <vt:i4>5832731</vt:i4>
      </vt:variant>
      <vt:variant>
        <vt:i4>0</vt:i4>
      </vt:variant>
      <vt:variant>
        <vt:i4>0</vt:i4>
      </vt:variant>
      <vt:variant>
        <vt:i4>5</vt:i4>
      </vt:variant>
      <vt:variant>
        <vt:lpwstr>http://www.heitec-elektronik.de/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Adam</dc:creator>
  <cp:lastModifiedBy>Sylvia</cp:lastModifiedBy>
  <cp:revision>7</cp:revision>
  <cp:lastPrinted>2017-02-22T13:05:00Z</cp:lastPrinted>
  <dcterms:created xsi:type="dcterms:W3CDTF">2019-05-21T19:14:00Z</dcterms:created>
  <dcterms:modified xsi:type="dcterms:W3CDTF">2019-05-28T13:11:00Z</dcterms:modified>
</cp:coreProperties>
</file>